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exact"/>
        <w:jc w:val="left"/>
        <w:rPr>
          <w:rFonts w:eastAsia="黑体"/>
          <w:color w:val="333333"/>
          <w:kern w:val="0"/>
          <w:szCs w:val="32"/>
          <w:shd w:val="clear" w:color="auto" w:fill="FFFFFF"/>
        </w:rPr>
      </w:pPr>
    </w:p>
    <w:p>
      <w:pPr>
        <w:widowControl/>
        <w:shd w:val="clear" w:color="auto" w:fill="FFFFFF"/>
        <w:spacing w:line="540" w:lineRule="exact"/>
        <w:jc w:val="left"/>
        <w:rPr>
          <w:rFonts w:eastAsia="黑体"/>
          <w:color w:val="333333"/>
          <w:kern w:val="0"/>
          <w:szCs w:val="32"/>
          <w:shd w:val="clear" w:color="auto" w:fill="FFFFFF"/>
        </w:rPr>
      </w:pPr>
      <w:r>
        <w:rPr>
          <w:rFonts w:eastAsia="黑体"/>
          <w:color w:val="333333"/>
          <w:kern w:val="0"/>
          <w:szCs w:val="32"/>
          <w:shd w:val="clear" w:color="auto" w:fill="FFFFFF"/>
        </w:rPr>
        <w:t>附件</w:t>
      </w:r>
      <w:r>
        <w:rPr>
          <w:rFonts w:hint="eastAsia" w:eastAsia="黑体"/>
          <w:color w:val="333333"/>
          <w:kern w:val="0"/>
          <w:szCs w:val="32"/>
          <w:shd w:val="clear" w:color="auto" w:fill="FFFFFF"/>
        </w:rPr>
        <w:t>2</w:t>
      </w:r>
    </w:p>
    <w:p>
      <w:pPr>
        <w:widowControl/>
        <w:shd w:val="clear" w:color="auto" w:fill="FFFFFF"/>
        <w:spacing w:line="540" w:lineRule="exact"/>
        <w:jc w:val="center"/>
        <w:rPr>
          <w:rFonts w:eastAsia="方正小标宋简体"/>
          <w:color w:val="333333"/>
          <w:kern w:val="0"/>
          <w:sz w:val="44"/>
          <w:szCs w:val="44"/>
          <w:shd w:val="clear" w:color="auto" w:fill="FFFFFF"/>
        </w:rPr>
      </w:pPr>
    </w:p>
    <w:p>
      <w:pPr>
        <w:widowControl/>
        <w:shd w:val="clear" w:color="auto" w:fill="FFFFFF"/>
        <w:spacing w:line="540" w:lineRule="exact"/>
        <w:jc w:val="center"/>
        <w:rPr>
          <w:rFonts w:ascii="方正小标宋简体" w:hAnsi="方正小标宋简体" w:eastAsia="方正小标宋简体" w:cs="方正小标宋简体"/>
          <w:color w:val="333333"/>
          <w:kern w:val="0"/>
          <w:sz w:val="44"/>
          <w:szCs w:val="44"/>
          <w:shd w:val="clear" w:color="auto" w:fill="FFFFFF"/>
        </w:rPr>
      </w:pPr>
      <w:r>
        <w:rPr>
          <w:rFonts w:hint="eastAsia" w:ascii="方正小标宋简体" w:hAnsi="方正小标宋简体" w:eastAsia="方正小标宋简体" w:cs="方正小标宋简体"/>
          <w:color w:val="333333"/>
          <w:kern w:val="0"/>
          <w:sz w:val="44"/>
          <w:szCs w:val="44"/>
          <w:shd w:val="clear" w:color="auto" w:fill="FFFFFF"/>
        </w:rPr>
        <w:t>高频政务服务“跨省通办”事项清</w:t>
      </w:r>
      <w:r>
        <w:rPr>
          <w:rFonts w:hint="eastAsia" w:ascii="方正小标宋简体" w:hAnsi="方正小标宋简体" w:eastAsia="方正小标宋简体" w:cs="方正小标宋简体"/>
          <w:kern w:val="0"/>
          <w:sz w:val="44"/>
          <w:szCs w:val="44"/>
          <w:shd w:val="clear" w:color="auto" w:fill="FFFFFF"/>
        </w:rPr>
        <w:t>单（共124项）</w:t>
      </w:r>
    </w:p>
    <w:p>
      <w:pPr>
        <w:widowControl/>
        <w:shd w:val="clear" w:color="auto" w:fill="FFFFFF"/>
        <w:spacing w:line="540" w:lineRule="exact"/>
        <w:jc w:val="center"/>
        <w:rPr>
          <w:rFonts w:eastAsia="方正小标宋简体"/>
          <w:color w:val="333333"/>
          <w:kern w:val="0"/>
          <w:sz w:val="44"/>
          <w:szCs w:val="44"/>
          <w:shd w:val="clear" w:color="auto" w:fill="FFFFFF"/>
        </w:rPr>
      </w:pPr>
    </w:p>
    <w:p>
      <w:pPr>
        <w:widowControl/>
        <w:shd w:val="clear" w:color="auto" w:fill="FFFFFF"/>
        <w:spacing w:after="170" w:afterLines="50" w:line="540" w:lineRule="exact"/>
        <w:ind w:firstLine="320" w:firstLineChars="100"/>
        <w:rPr>
          <w:rFonts w:eastAsia="黑体"/>
          <w:color w:val="333333"/>
          <w:kern w:val="0"/>
          <w:szCs w:val="32"/>
          <w:shd w:val="clear" w:color="auto" w:fill="FFFFFF"/>
        </w:rPr>
      </w:pPr>
      <w:r>
        <w:rPr>
          <w:rFonts w:eastAsia="黑体"/>
          <w:color w:val="333333"/>
          <w:kern w:val="0"/>
          <w:szCs w:val="32"/>
          <w:shd w:val="clear" w:color="auto" w:fill="FFFFFF"/>
        </w:rPr>
        <w:t>一、2020年</w:t>
      </w:r>
      <w:r>
        <w:rPr>
          <w:rFonts w:hint="eastAsia" w:ascii="黑体" w:eastAsia="黑体"/>
          <w:color w:val="333333"/>
          <w:kern w:val="0"/>
          <w:szCs w:val="32"/>
          <w:shd w:val="clear" w:color="auto" w:fill="FFFFFF"/>
        </w:rPr>
        <w:t>底前实现“跨省通办”的事项</w:t>
      </w:r>
      <w:r>
        <w:rPr>
          <w:rFonts w:eastAsia="黑体"/>
          <w:color w:val="333333"/>
          <w:kern w:val="0"/>
          <w:szCs w:val="32"/>
          <w:shd w:val="clear" w:color="auto" w:fill="FFFFFF"/>
        </w:rPr>
        <w:t>（</w:t>
      </w:r>
      <w:r>
        <w:rPr>
          <w:rFonts w:hint="eastAsia" w:eastAsia="黑体"/>
          <w:color w:val="333333"/>
          <w:kern w:val="0"/>
          <w:szCs w:val="32"/>
          <w:shd w:val="clear" w:color="auto" w:fill="FFFFFF"/>
        </w:rPr>
        <w:t>51</w:t>
      </w:r>
      <w:r>
        <w:rPr>
          <w:rFonts w:eastAsia="黑体"/>
          <w:color w:val="333333"/>
          <w:kern w:val="0"/>
          <w:szCs w:val="32"/>
          <w:shd w:val="clear" w:color="auto" w:fill="FFFFFF"/>
        </w:rPr>
        <w:t>项）</w:t>
      </w:r>
    </w:p>
    <w:tbl>
      <w:tblPr>
        <w:tblStyle w:val="23"/>
        <w:tblW w:w="15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99"/>
        <w:gridCol w:w="4062"/>
        <w:gridCol w:w="6555"/>
        <w:gridCol w:w="1590"/>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tblHeader/>
          <w:jc w:val="center"/>
        </w:trPr>
        <w:tc>
          <w:tcPr>
            <w:tcW w:w="699" w:type="dxa"/>
            <w:tcMar>
              <w:left w:w="108" w:type="dxa"/>
              <w:right w:w="108" w:type="dxa"/>
            </w:tcMar>
            <w:vAlign w:val="center"/>
          </w:tcPr>
          <w:p>
            <w:pPr>
              <w:spacing w:line="300" w:lineRule="exact"/>
              <w:jc w:val="center"/>
              <w:rPr>
                <w:rFonts w:eastAsia="黑体"/>
                <w:sz w:val="24"/>
              </w:rPr>
            </w:pPr>
            <w:r>
              <w:rPr>
                <w:rFonts w:eastAsia="黑体"/>
                <w:kern w:val="0"/>
                <w:sz w:val="24"/>
                <w:lang w:bidi="ar"/>
              </w:rPr>
              <w:t>序号</w:t>
            </w:r>
          </w:p>
        </w:tc>
        <w:tc>
          <w:tcPr>
            <w:tcW w:w="4062" w:type="dxa"/>
            <w:tcMar>
              <w:left w:w="108" w:type="dxa"/>
              <w:right w:w="108" w:type="dxa"/>
            </w:tcMar>
            <w:vAlign w:val="center"/>
          </w:tcPr>
          <w:p>
            <w:pPr>
              <w:spacing w:line="300" w:lineRule="exact"/>
              <w:jc w:val="center"/>
              <w:rPr>
                <w:rFonts w:ascii="黑体" w:eastAsia="黑体"/>
                <w:sz w:val="24"/>
              </w:rPr>
            </w:pPr>
            <w:r>
              <w:rPr>
                <w:rFonts w:hint="eastAsia" w:ascii="黑体" w:eastAsia="黑体"/>
                <w:kern w:val="0"/>
                <w:sz w:val="24"/>
                <w:lang w:bidi="ar"/>
              </w:rPr>
              <w:t>“跨省通办”事项</w:t>
            </w:r>
          </w:p>
        </w:tc>
        <w:tc>
          <w:tcPr>
            <w:tcW w:w="6555" w:type="dxa"/>
            <w:tcMar>
              <w:left w:w="108" w:type="dxa"/>
              <w:right w:w="108" w:type="dxa"/>
            </w:tcMar>
            <w:vAlign w:val="center"/>
          </w:tcPr>
          <w:p>
            <w:pPr>
              <w:spacing w:line="300" w:lineRule="exact"/>
              <w:jc w:val="center"/>
              <w:rPr>
                <w:rFonts w:eastAsia="黑体"/>
                <w:sz w:val="24"/>
              </w:rPr>
            </w:pPr>
            <w:r>
              <w:rPr>
                <w:rFonts w:eastAsia="黑体"/>
                <w:kern w:val="0"/>
                <w:sz w:val="24"/>
                <w:lang w:bidi="ar"/>
              </w:rPr>
              <w:t>应用场景</w:t>
            </w:r>
          </w:p>
        </w:tc>
        <w:tc>
          <w:tcPr>
            <w:tcW w:w="1590" w:type="dxa"/>
            <w:tcMar>
              <w:left w:w="108" w:type="dxa"/>
              <w:right w:w="108" w:type="dxa"/>
            </w:tcMar>
            <w:vAlign w:val="center"/>
          </w:tcPr>
          <w:p>
            <w:pPr>
              <w:spacing w:line="300" w:lineRule="exact"/>
              <w:jc w:val="center"/>
              <w:rPr>
                <w:rFonts w:eastAsia="黑体"/>
                <w:sz w:val="24"/>
              </w:rPr>
            </w:pPr>
            <w:r>
              <w:rPr>
                <w:rFonts w:eastAsia="黑体"/>
                <w:kern w:val="0"/>
                <w:sz w:val="24"/>
                <w:lang w:bidi="ar"/>
              </w:rPr>
              <w:t>牵头单位</w:t>
            </w:r>
          </w:p>
        </w:tc>
        <w:tc>
          <w:tcPr>
            <w:tcW w:w="2119" w:type="dxa"/>
            <w:tcMar>
              <w:left w:w="108" w:type="dxa"/>
              <w:right w:w="108" w:type="dxa"/>
            </w:tcMar>
            <w:vAlign w:val="center"/>
          </w:tcPr>
          <w:p>
            <w:pPr>
              <w:spacing w:line="300" w:lineRule="exact"/>
              <w:jc w:val="center"/>
              <w:rPr>
                <w:rFonts w:eastAsia="黑体"/>
                <w:sz w:val="24"/>
              </w:rPr>
            </w:pPr>
            <w:r>
              <w:rPr>
                <w:rFonts w:eastAsia="黑体"/>
                <w:kern w:val="0"/>
                <w:sz w:val="24"/>
                <w:lang w:bidi="ar"/>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1</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学历公证</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申请人可异地申请博士研究生、硕士研究生、大学本科、大学专科学历公证，不受户籍地或学校所在地限制。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市司法局</w:t>
            </w:r>
          </w:p>
        </w:tc>
        <w:tc>
          <w:tcPr>
            <w:tcW w:w="2119" w:type="dxa"/>
            <w:tcMar>
              <w:left w:w="108" w:type="dxa"/>
              <w:right w:w="108" w:type="dxa"/>
            </w:tcMar>
            <w:vAlign w:val="center"/>
          </w:tcPr>
          <w:p>
            <w:pPr>
              <w:spacing w:line="300" w:lineRule="exact"/>
              <w:jc w:val="center"/>
              <w:rPr>
                <w:sz w:val="24"/>
                <w:szCs w:val="32"/>
              </w:rPr>
            </w:pPr>
            <w:r>
              <w:rPr>
                <w:kern w:val="0"/>
                <w:sz w:val="24"/>
                <w:szCs w:val="32"/>
                <w:lang w:bidi="ar"/>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2</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学位公证</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申请人可异地申请博士、硕士、学士学位公证，不受户籍地或学校所在地限制。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市司法局</w:t>
            </w:r>
          </w:p>
        </w:tc>
        <w:tc>
          <w:tcPr>
            <w:tcW w:w="2119" w:type="dxa"/>
            <w:tcMar>
              <w:left w:w="108" w:type="dxa"/>
              <w:right w:w="108" w:type="dxa"/>
            </w:tcMar>
            <w:vAlign w:val="center"/>
          </w:tcPr>
          <w:p>
            <w:pPr>
              <w:spacing w:line="300" w:lineRule="exact"/>
              <w:jc w:val="center"/>
              <w:rPr>
                <w:sz w:val="24"/>
                <w:szCs w:val="32"/>
              </w:rPr>
            </w:pPr>
            <w:r>
              <w:rPr>
                <w:kern w:val="0"/>
                <w:sz w:val="24"/>
                <w:szCs w:val="32"/>
                <w:lang w:bidi="ar"/>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3</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机动车驾驶证公证</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申请人可异地申请机动车驾驶证公证，不受户籍地或驾驶证领取地限制。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市司法局</w:t>
            </w:r>
          </w:p>
        </w:tc>
        <w:tc>
          <w:tcPr>
            <w:tcW w:w="2119" w:type="dxa"/>
            <w:tcMar>
              <w:left w:w="108" w:type="dxa"/>
              <w:right w:w="108" w:type="dxa"/>
            </w:tcMar>
            <w:vAlign w:val="center"/>
          </w:tcPr>
          <w:p>
            <w:pPr>
              <w:spacing w:line="300" w:lineRule="exact"/>
              <w:jc w:val="center"/>
              <w:rPr>
                <w:sz w:val="24"/>
                <w:szCs w:val="32"/>
              </w:rPr>
            </w:pPr>
            <w:r>
              <w:rPr>
                <w:kern w:val="0"/>
                <w:sz w:val="24"/>
                <w:szCs w:val="32"/>
                <w:lang w:bidi="ar"/>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4</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应届毕业生法律职业资格认定（享受放宽条件政策的除外）</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申请人可选择在居住地、户籍地或工作地申请授予法律职业资格，不受考试报名地限制。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市司法局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5</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失业登记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申请人可在居住地、工作地、参保地或户籍地申请失业登记，不受地域限制。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6</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社会保险个人权益记录单查询打印（养老保险、工伤保险、失业保险等）</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申请人可异地查询、打印本人名下各地、各年度社会保险个人权益记录单，不受地域限制。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7</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企业职工基本养老保险关系转移接续</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申请人可向转入地申请，转入地与转出地协同办理企业职工基本养老保险关系转移接续，申请人不再需要到转出地办理（不符合转出条件的除外）。</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5"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8</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城乡居民基本养老保险关系转移接续</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申请人可向转入地申请，转入地与转出地协同办理城乡居民基本养老保险关系转移接续，申请人不再需要到转出地办理（不符合转出条件的除外）。</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9</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机关事业单位基本养老保险关系转移接续（含职业年金）</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申请人可向转入地申请，转入地与转出地协同办理机关事业单位基本养老保险关系转移接续（含职业年金），申请人不再需要到转出地办理（不符合转出条件的除外）。</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10</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机关事业单位基本养老保险与企业职工基本养老保险互转</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申请人可向转入地申请，转入地与转出地协同办理机关事业单位基本养老保险与企业职工基本养老保险互转，申请人不再需要到转出地办理（不符合转出条件的除外）。</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11</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企业职工基本养老保险与城乡居民基本养老保险互转</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申请人可向转入地申请，转入地与转出地协同办理企业职工基本养老保险与城乡居民基本养老保险互转，申请人不再需要到转出地办理（不符合转出条件的除外）。</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12</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退役军人养老保险关系转移接续</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申请人可向转入地申请，转入地与军队经办机构协同办理退役军人养老保险关系转移接续。</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13</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领取养老金人员待遇资格认证</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领取养老金的申请人，可异地自助办理领取待遇资格认证，不受地域限制。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14</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养老保险供养亲属领取待遇资格认证</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申请人属于养老保险供养亲属的，可异地自助办理领取待遇资格认证（生存认证），不受地域限制。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15</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电子社会保障卡申领</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申请人可网上申领电子社会保障卡，不受发卡地限制。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16</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失业保险金申领</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申请人可异地申领失业保险金，不受地域限制。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17</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就业创业证查询、核验</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申请人可异地查询或核验本人就业创业证信息，不受地域限制。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18</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技工院校毕业证书查询、核验</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申请人可异地查询或核验本人技工院校毕业证书信息，不受地域限制。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19</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技能人员职业资格证书查询、核验</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申请人可异地查询或核验本人技能人员职业资格证书信息，不受地域限制。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20</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专业技术人员职业资格证书查询、核验</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申请人可异地查询或核验本人专业技术人员职业资格证书信息，不受地域限制。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21</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商品房预售、抵押涉及的不动产预告登记（在市本级实现）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申请人可异地网上申请商品房预售、抵押涉及的不动产预告登记，不受商品房所在地限制。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市自然资源和规划局</w:t>
            </w:r>
          </w:p>
        </w:tc>
        <w:tc>
          <w:tcPr>
            <w:tcW w:w="2119" w:type="dxa"/>
            <w:tcMar>
              <w:left w:w="108" w:type="dxa"/>
              <w:right w:w="108" w:type="dxa"/>
            </w:tcMar>
            <w:vAlign w:val="center"/>
          </w:tcPr>
          <w:p>
            <w:pPr>
              <w:spacing w:line="300" w:lineRule="exact"/>
              <w:jc w:val="left"/>
              <w:rPr>
                <w:sz w:val="24"/>
                <w:szCs w:val="32"/>
              </w:rPr>
            </w:pPr>
            <w:r>
              <w:rPr>
                <w:kern w:val="0"/>
                <w:sz w:val="24"/>
                <w:szCs w:val="32"/>
                <w:lang w:bidi="ar"/>
              </w:rPr>
              <w:t>市公安局、市民政局、市卫健委、市市场</w:t>
            </w:r>
            <w:r>
              <w:rPr>
                <w:rFonts w:hint="eastAsia"/>
                <w:kern w:val="0"/>
                <w:sz w:val="24"/>
                <w:szCs w:val="32"/>
                <w:lang w:bidi="ar"/>
              </w:rPr>
              <w:t>监</w:t>
            </w:r>
            <w:r>
              <w:rPr>
                <w:kern w:val="0"/>
                <w:sz w:val="24"/>
                <w:szCs w:val="32"/>
                <w:lang w:bidi="ar"/>
              </w:rPr>
              <w:t>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22</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不动产登记资料查询（在市本级实现）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申请人可异地网上查询不动产登记资料，不受不动产登记地限制。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市自然资源和规划局</w:t>
            </w:r>
          </w:p>
        </w:tc>
        <w:tc>
          <w:tcPr>
            <w:tcW w:w="2119" w:type="dxa"/>
            <w:tcMar>
              <w:left w:w="108" w:type="dxa"/>
              <w:right w:w="108" w:type="dxa"/>
            </w:tcMar>
            <w:vAlign w:val="center"/>
          </w:tcPr>
          <w:p>
            <w:pPr>
              <w:spacing w:line="300" w:lineRule="exact"/>
              <w:jc w:val="left"/>
              <w:rPr>
                <w:sz w:val="24"/>
                <w:szCs w:val="32"/>
              </w:rPr>
            </w:pPr>
            <w:r>
              <w:rPr>
                <w:kern w:val="0"/>
                <w:sz w:val="24"/>
                <w:szCs w:val="32"/>
                <w:lang w:bidi="ar"/>
              </w:rPr>
              <w:t>市</w:t>
            </w:r>
            <w:r>
              <w:rPr>
                <w:rFonts w:hint="eastAsia"/>
                <w:kern w:val="0"/>
                <w:sz w:val="24"/>
                <w:szCs w:val="32"/>
                <w:lang w:bidi="ar"/>
              </w:rPr>
              <w:t>中级</w:t>
            </w:r>
            <w:r>
              <w:rPr>
                <w:kern w:val="0"/>
                <w:sz w:val="24"/>
                <w:szCs w:val="32"/>
                <w:lang w:bidi="ar"/>
              </w:rPr>
              <w:t>法院、市公安局、市民政局、市司法局、市卫健委、市市场</w:t>
            </w:r>
            <w:r>
              <w:rPr>
                <w:rFonts w:hint="eastAsia"/>
                <w:kern w:val="0"/>
                <w:sz w:val="24"/>
                <w:szCs w:val="32"/>
                <w:lang w:bidi="ar"/>
              </w:rPr>
              <w:t>监</w:t>
            </w:r>
            <w:r>
              <w:rPr>
                <w:kern w:val="0"/>
                <w:sz w:val="24"/>
                <w:szCs w:val="32"/>
                <w:lang w:bidi="ar"/>
              </w:rPr>
              <w:t>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23</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不动产抵押登记（在市本级实现）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申请人可异地网上申请不动产抵押登记，不受不动产登记地限制。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市自然资源和规划局</w:t>
            </w:r>
          </w:p>
        </w:tc>
        <w:tc>
          <w:tcPr>
            <w:tcW w:w="2119" w:type="dxa"/>
            <w:tcMar>
              <w:left w:w="108" w:type="dxa"/>
              <w:right w:w="108" w:type="dxa"/>
            </w:tcMar>
            <w:vAlign w:val="center"/>
          </w:tcPr>
          <w:p>
            <w:pPr>
              <w:spacing w:line="300" w:lineRule="exact"/>
              <w:jc w:val="left"/>
              <w:rPr>
                <w:sz w:val="24"/>
                <w:szCs w:val="32"/>
              </w:rPr>
            </w:pPr>
            <w:r>
              <w:rPr>
                <w:kern w:val="0"/>
                <w:sz w:val="24"/>
                <w:szCs w:val="32"/>
                <w:lang w:bidi="ar"/>
              </w:rPr>
              <w:t>市公安局、市民政局、市卫健委、市市场</w:t>
            </w:r>
            <w:r>
              <w:rPr>
                <w:rFonts w:hint="eastAsia"/>
                <w:kern w:val="0"/>
                <w:sz w:val="24"/>
                <w:szCs w:val="32"/>
                <w:lang w:bidi="ar"/>
              </w:rPr>
              <w:t>监</w:t>
            </w:r>
            <w:r>
              <w:rPr>
                <w:kern w:val="0"/>
                <w:sz w:val="24"/>
                <w:szCs w:val="32"/>
                <w:lang w:bidi="ar"/>
              </w:rPr>
              <w:t>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24</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排污许可</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申请人可异地网上提交申请材料，由排污企业所在地生态环境部门审核并发证。</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市生态环境局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25</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个人住房公积金缴存贷款等信息查询</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申请人可异地查询个人住房公积金缴存贷款等信息，不受住房公积金缴存地限制。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市住房公积金中心</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26</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出具贷款职工住房公积金缴存使用证明</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申请人在非住房公积金缴存地贷款购房，可向购房地住房公积金管理中心申请出具贷款职工住房公积金缴存使用证明，不受住房公积金缴存地限制。</w:t>
            </w:r>
          </w:p>
        </w:tc>
        <w:tc>
          <w:tcPr>
            <w:tcW w:w="1590" w:type="dxa"/>
            <w:tcMar>
              <w:left w:w="108" w:type="dxa"/>
              <w:right w:w="108" w:type="dxa"/>
            </w:tcMar>
            <w:vAlign w:val="center"/>
          </w:tcPr>
          <w:p>
            <w:pPr>
              <w:spacing w:line="300" w:lineRule="exact"/>
              <w:jc w:val="center"/>
            </w:pPr>
            <w:r>
              <w:rPr>
                <w:kern w:val="0"/>
                <w:sz w:val="24"/>
                <w:szCs w:val="32"/>
                <w:lang w:bidi="ar"/>
              </w:rPr>
              <w:t>市住房公积金中心</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27</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正常退休提取住房公积金</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申请人正常退休，可异地提取住房公积金，不受住房公积金缴存地限制。</w:t>
            </w:r>
          </w:p>
        </w:tc>
        <w:tc>
          <w:tcPr>
            <w:tcW w:w="1590" w:type="dxa"/>
            <w:tcMar>
              <w:left w:w="108" w:type="dxa"/>
              <w:right w:w="108" w:type="dxa"/>
            </w:tcMar>
            <w:vAlign w:val="center"/>
          </w:tcPr>
          <w:p>
            <w:pPr>
              <w:spacing w:line="300" w:lineRule="exact"/>
              <w:jc w:val="center"/>
            </w:pPr>
            <w:r>
              <w:rPr>
                <w:kern w:val="0"/>
                <w:sz w:val="24"/>
                <w:szCs w:val="32"/>
                <w:lang w:bidi="ar"/>
              </w:rPr>
              <w:t>市住房公积金中心</w:t>
            </w:r>
          </w:p>
        </w:tc>
        <w:tc>
          <w:tcPr>
            <w:tcW w:w="2119" w:type="dxa"/>
            <w:tcMar>
              <w:left w:w="108" w:type="dxa"/>
              <w:right w:w="108" w:type="dxa"/>
            </w:tcMar>
            <w:vAlign w:val="center"/>
          </w:tcPr>
          <w:p>
            <w:pPr>
              <w:spacing w:line="300" w:lineRule="exact"/>
              <w:jc w:val="left"/>
              <w:rPr>
                <w:sz w:val="24"/>
                <w:szCs w:val="32"/>
              </w:rPr>
            </w:pPr>
            <w:r>
              <w:rPr>
                <w:kern w:val="0"/>
                <w:sz w:val="24"/>
                <w:szCs w:val="32"/>
                <w:lang w:bidi="ar"/>
              </w:rPr>
              <w:t>市公安局、市人社局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28</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小型非营运二手车交易登记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申请人异地交易小型非营运二手车，车辆转入地可为小型非营运二手车交易开具发票并办理转移登记手续。</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市商务局</w:t>
            </w:r>
          </w:p>
        </w:tc>
        <w:tc>
          <w:tcPr>
            <w:tcW w:w="2119" w:type="dxa"/>
            <w:tcMar>
              <w:left w:w="108" w:type="dxa"/>
              <w:right w:w="108" w:type="dxa"/>
            </w:tcMar>
            <w:vAlign w:val="center"/>
          </w:tcPr>
          <w:p>
            <w:pPr>
              <w:spacing w:line="300" w:lineRule="exact"/>
              <w:jc w:val="left"/>
              <w:rPr>
                <w:sz w:val="24"/>
                <w:szCs w:val="32"/>
              </w:rPr>
            </w:pPr>
            <w:r>
              <w:rPr>
                <w:kern w:val="0"/>
                <w:sz w:val="24"/>
                <w:szCs w:val="32"/>
                <w:lang w:bidi="ar"/>
              </w:rPr>
              <w:t>市公安局、市税务局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29</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义诊活动备案</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申请人可异地网上提交义诊活动备案申请，不受义诊组织所在地限制。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市卫健委</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3</w:t>
            </w:r>
            <w:r>
              <w:rPr>
                <w:rFonts w:hint="eastAsia"/>
                <w:kern w:val="0"/>
                <w:sz w:val="24"/>
                <w:szCs w:val="32"/>
                <w:lang w:bidi="ar"/>
              </w:rPr>
              <w:t>0</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内资企业及分支机构设立登记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申请人可异地网上申请内资企业及分支机构设立登记，不受企业住所地限制。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市市场监管局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3</w:t>
            </w:r>
            <w:r>
              <w:rPr>
                <w:rFonts w:hint="eastAsia"/>
                <w:kern w:val="0"/>
                <w:sz w:val="24"/>
                <w:szCs w:val="32"/>
                <w:lang w:bidi="ar"/>
              </w:rPr>
              <w:t>1</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内资企业及分支机构变更登记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申请人可异地网上申请内资企业及分支机构变更登记，不受企业登记地限制。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市市场监管局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3</w:t>
            </w:r>
            <w:r>
              <w:rPr>
                <w:rFonts w:hint="eastAsia"/>
                <w:kern w:val="0"/>
                <w:sz w:val="24"/>
                <w:szCs w:val="32"/>
                <w:lang w:bidi="ar"/>
              </w:rPr>
              <w:t>2</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内资企业及分支机构注销登记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申请人可异地网上申请内资企业及分支机构注销登记，不受企业登记地限制。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市市场监管局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3</w:t>
            </w:r>
            <w:r>
              <w:rPr>
                <w:rFonts w:hint="eastAsia"/>
                <w:kern w:val="0"/>
                <w:sz w:val="24"/>
                <w:szCs w:val="32"/>
                <w:lang w:bidi="ar"/>
              </w:rPr>
              <w:t>3</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外资企业及分支机构设立登记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申请人可异地网上申请外资企业及分支机构设立登记，不受企业住所地限制。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市市场监管局</w:t>
            </w:r>
          </w:p>
        </w:tc>
        <w:tc>
          <w:tcPr>
            <w:tcW w:w="2119" w:type="dxa"/>
            <w:tcMar>
              <w:left w:w="108" w:type="dxa"/>
              <w:right w:w="108" w:type="dxa"/>
            </w:tcMar>
            <w:vAlign w:val="center"/>
          </w:tcPr>
          <w:p>
            <w:pPr>
              <w:spacing w:line="300" w:lineRule="exact"/>
              <w:jc w:val="center"/>
              <w:rPr>
                <w:sz w:val="24"/>
                <w:szCs w:val="32"/>
              </w:rPr>
            </w:pPr>
            <w:r>
              <w:rPr>
                <w:kern w:val="0"/>
                <w:sz w:val="24"/>
                <w:szCs w:val="32"/>
                <w:lang w:bidi="ar"/>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3</w:t>
            </w:r>
            <w:r>
              <w:rPr>
                <w:rFonts w:hint="eastAsia"/>
                <w:kern w:val="0"/>
                <w:sz w:val="24"/>
                <w:szCs w:val="32"/>
                <w:lang w:bidi="ar"/>
              </w:rPr>
              <w:t>4</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外资企业及分支机构变更登记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申请人可异地网上申请外资企业及分支机构变更登记，不受企业登记地限制。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市市场监管局</w:t>
            </w:r>
          </w:p>
        </w:tc>
        <w:tc>
          <w:tcPr>
            <w:tcW w:w="2119" w:type="dxa"/>
            <w:tcMar>
              <w:left w:w="108" w:type="dxa"/>
              <w:right w:w="108" w:type="dxa"/>
            </w:tcMar>
            <w:vAlign w:val="center"/>
          </w:tcPr>
          <w:p>
            <w:pPr>
              <w:spacing w:line="300" w:lineRule="exact"/>
              <w:jc w:val="center"/>
              <w:rPr>
                <w:sz w:val="24"/>
                <w:szCs w:val="32"/>
              </w:rPr>
            </w:pPr>
            <w:r>
              <w:rPr>
                <w:kern w:val="0"/>
                <w:sz w:val="24"/>
                <w:szCs w:val="32"/>
                <w:lang w:bidi="ar"/>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3</w:t>
            </w:r>
            <w:r>
              <w:rPr>
                <w:rFonts w:hint="eastAsia"/>
                <w:kern w:val="0"/>
                <w:sz w:val="24"/>
                <w:szCs w:val="32"/>
                <w:lang w:bidi="ar"/>
              </w:rPr>
              <w:t>5</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外资企业及分支机构注销登记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申请人可异地网上申请外资企业及分支机构注销登记，不受企业登记地限制。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市市场监管局</w:t>
            </w:r>
          </w:p>
        </w:tc>
        <w:tc>
          <w:tcPr>
            <w:tcW w:w="2119" w:type="dxa"/>
            <w:tcMar>
              <w:left w:w="108" w:type="dxa"/>
              <w:right w:w="108" w:type="dxa"/>
            </w:tcMar>
            <w:vAlign w:val="center"/>
          </w:tcPr>
          <w:p>
            <w:pPr>
              <w:spacing w:line="300" w:lineRule="exact"/>
              <w:jc w:val="center"/>
              <w:rPr>
                <w:sz w:val="24"/>
                <w:szCs w:val="32"/>
              </w:rPr>
            </w:pPr>
            <w:r>
              <w:rPr>
                <w:kern w:val="0"/>
                <w:sz w:val="24"/>
                <w:szCs w:val="32"/>
                <w:lang w:bidi="ar"/>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3</w:t>
            </w:r>
            <w:r>
              <w:rPr>
                <w:rFonts w:hint="eastAsia"/>
                <w:kern w:val="0"/>
                <w:sz w:val="24"/>
                <w:szCs w:val="32"/>
                <w:lang w:bidi="ar"/>
              </w:rPr>
              <w:t>6</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个体工商户设立登记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申请人可异地网上申请个体工商户设立登记，不受住所地限制。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市市场监管局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3</w:t>
            </w:r>
            <w:r>
              <w:rPr>
                <w:rFonts w:hint="eastAsia"/>
                <w:kern w:val="0"/>
                <w:sz w:val="24"/>
                <w:szCs w:val="32"/>
                <w:lang w:bidi="ar"/>
              </w:rPr>
              <w:t>7</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个体工商户变更登记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申请人可异地网上申请个体工商户变更登记，不受登记地限制。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市市场监管局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3</w:t>
            </w:r>
            <w:r>
              <w:rPr>
                <w:rFonts w:hint="eastAsia"/>
                <w:kern w:val="0"/>
                <w:sz w:val="24"/>
                <w:szCs w:val="32"/>
                <w:lang w:bidi="ar"/>
              </w:rPr>
              <w:t>8</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个体工商户注销登记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申请人可异地网上申请个体工商户注销登记，不受登记地限制。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市市场监管局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rFonts w:hint="eastAsia"/>
                <w:kern w:val="0"/>
                <w:sz w:val="24"/>
                <w:szCs w:val="32"/>
                <w:lang w:bidi="ar"/>
              </w:rPr>
              <w:t>39</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农民专业合作社设立登记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申请人可异地网上申请农民专业合作社设立登记，不受住所地限制。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市市场监管局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rFonts w:hint="eastAsia"/>
                <w:kern w:val="0"/>
                <w:sz w:val="24"/>
                <w:szCs w:val="32"/>
                <w:lang w:bidi="ar"/>
              </w:rPr>
              <w:t>40</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农民专业合作社变更登记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申请人可异地网上申请农民专业合作社变更登记，不受登记地限制。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市市场监管局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rFonts w:hint="eastAsia"/>
                <w:kern w:val="0"/>
                <w:sz w:val="24"/>
                <w:szCs w:val="32"/>
                <w:lang w:bidi="ar"/>
              </w:rPr>
              <w:t>41</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农民专业合作社注销登记</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申请人可异地网上申请农民专业合作社注销登记，不受登记地限制。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市市场监管局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rFonts w:hint="eastAsia"/>
                <w:kern w:val="0"/>
                <w:sz w:val="24"/>
                <w:szCs w:val="32"/>
                <w:lang w:bidi="ar"/>
              </w:rPr>
              <w:t>42</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营业执照遗失补领、换发</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申请人营业执照遗失的，可异地网上申请补领、换发，不受登记地限制。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市市场监管局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4</w:t>
            </w:r>
            <w:r>
              <w:rPr>
                <w:rFonts w:hint="eastAsia"/>
                <w:kern w:val="0"/>
                <w:sz w:val="24"/>
                <w:szCs w:val="32"/>
                <w:lang w:bidi="ar"/>
              </w:rPr>
              <w:t>3</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特种设备生产单位许可</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申请人可异地向规定的许可机关申请特种设备生产单位许可，不受所在地限制。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市市场监管局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kern w:val="0"/>
                <w:sz w:val="24"/>
                <w:szCs w:val="32"/>
                <w:lang w:bidi="ar"/>
              </w:rPr>
              <w:t>4</w:t>
            </w:r>
            <w:r>
              <w:rPr>
                <w:rFonts w:hint="eastAsia"/>
                <w:kern w:val="0"/>
                <w:sz w:val="24"/>
                <w:szCs w:val="32"/>
                <w:lang w:bidi="ar"/>
              </w:rPr>
              <w:t>4</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医保电子凭证申领</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申请人可网上申领医保电子凭证，不受地域限制。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市医保局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rFonts w:hint="eastAsia"/>
                <w:kern w:val="0"/>
                <w:sz w:val="24"/>
                <w:szCs w:val="32"/>
                <w:lang w:bidi="ar"/>
              </w:rPr>
              <w:t>45</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申请撤销提供邮政普遍服务的邮政营业场所</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申请人可异地申请撤销提供邮政普遍服务的邮政营业场所，不受提交申请地点限制，不影响法定经营地域。</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市邮政管理局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5" w:hRule="exact"/>
          <w:jc w:val="center"/>
        </w:trPr>
        <w:tc>
          <w:tcPr>
            <w:tcW w:w="699" w:type="dxa"/>
            <w:tcMar>
              <w:left w:w="108" w:type="dxa"/>
              <w:right w:w="108" w:type="dxa"/>
            </w:tcMar>
            <w:vAlign w:val="center"/>
          </w:tcPr>
          <w:p>
            <w:pPr>
              <w:spacing w:line="300" w:lineRule="exact"/>
              <w:jc w:val="center"/>
              <w:rPr>
                <w:sz w:val="24"/>
                <w:szCs w:val="32"/>
              </w:rPr>
            </w:pPr>
            <w:r>
              <w:rPr>
                <w:rFonts w:hint="eastAsia"/>
                <w:kern w:val="0"/>
                <w:sz w:val="24"/>
                <w:szCs w:val="32"/>
                <w:lang w:bidi="ar"/>
              </w:rPr>
              <w:t>46</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邮政企业申请停止办理或者限制办理邮政普遍服务和邮政特殊服务业务审批</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申请人可异地申请停止办理或者限制办理邮政普遍服务业务、邮政特殊服务业务，不受提交申请地点限制，不影响法定经营地域。</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市邮政管理局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rFonts w:hint="eastAsia"/>
                <w:kern w:val="0"/>
                <w:sz w:val="24"/>
                <w:szCs w:val="32"/>
                <w:lang w:bidi="ar"/>
              </w:rPr>
              <w:t>47</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快递业务经营许可</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申请人可异地申请经营快递业务，不受提交申请地点限制，不影响法定经营地域。</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市邮政管理局</w:t>
            </w:r>
          </w:p>
        </w:tc>
        <w:tc>
          <w:tcPr>
            <w:tcW w:w="2119"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rFonts w:hint="eastAsia"/>
                <w:kern w:val="0"/>
                <w:sz w:val="24"/>
                <w:szCs w:val="32"/>
                <w:lang w:bidi="ar"/>
              </w:rPr>
              <w:t>48</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执业药师注册</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申请人可异地向注册地管理机构申请执业药师注册，不受所在地限制。</w:t>
            </w:r>
          </w:p>
        </w:tc>
        <w:tc>
          <w:tcPr>
            <w:tcW w:w="1590" w:type="dxa"/>
            <w:tcMar>
              <w:left w:w="108" w:type="dxa"/>
              <w:right w:w="108" w:type="dxa"/>
            </w:tcMar>
            <w:vAlign w:val="center"/>
          </w:tcPr>
          <w:p>
            <w:pPr>
              <w:spacing w:line="300" w:lineRule="exact"/>
              <w:jc w:val="center"/>
            </w:pPr>
            <w:r>
              <w:rPr>
                <w:kern w:val="0"/>
                <w:sz w:val="24"/>
                <w:szCs w:val="32"/>
                <w:lang w:bidi="ar"/>
              </w:rPr>
              <w:t>市市场监督管理局</w:t>
            </w:r>
          </w:p>
        </w:tc>
        <w:tc>
          <w:tcPr>
            <w:tcW w:w="2119" w:type="dxa"/>
            <w:tcMar>
              <w:left w:w="108" w:type="dxa"/>
              <w:right w:w="108" w:type="dxa"/>
            </w:tcMar>
            <w:vAlign w:val="center"/>
          </w:tcPr>
          <w:p>
            <w:pPr>
              <w:spacing w:line="300" w:lineRule="exact"/>
              <w:jc w:val="center"/>
              <w:rPr>
                <w:sz w:val="24"/>
                <w:szCs w:val="32"/>
              </w:rPr>
            </w:pPr>
            <w:r>
              <w:rPr>
                <w:kern w:val="0"/>
                <w:sz w:val="24"/>
                <w:szCs w:val="32"/>
                <w:lang w:bidi="ar"/>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rFonts w:hint="eastAsia"/>
                <w:kern w:val="0"/>
                <w:sz w:val="24"/>
                <w:szCs w:val="32"/>
                <w:lang w:bidi="ar"/>
              </w:rPr>
              <w:t>49</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执业药师延续注册</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申请人可异地向注册地管理机构申请执业药师延续注册，不受所在地限制。</w:t>
            </w:r>
          </w:p>
        </w:tc>
        <w:tc>
          <w:tcPr>
            <w:tcW w:w="1590" w:type="dxa"/>
            <w:tcMar>
              <w:left w:w="108" w:type="dxa"/>
              <w:right w:w="108" w:type="dxa"/>
            </w:tcMar>
            <w:vAlign w:val="center"/>
          </w:tcPr>
          <w:p>
            <w:pPr>
              <w:spacing w:line="300" w:lineRule="exact"/>
              <w:jc w:val="center"/>
            </w:pPr>
            <w:r>
              <w:rPr>
                <w:kern w:val="0"/>
                <w:sz w:val="24"/>
                <w:szCs w:val="32"/>
                <w:lang w:bidi="ar"/>
              </w:rPr>
              <w:t>市市场监督管理局</w:t>
            </w:r>
          </w:p>
        </w:tc>
        <w:tc>
          <w:tcPr>
            <w:tcW w:w="2119" w:type="dxa"/>
            <w:tcMar>
              <w:left w:w="108" w:type="dxa"/>
              <w:right w:w="108" w:type="dxa"/>
            </w:tcMar>
            <w:vAlign w:val="center"/>
          </w:tcPr>
          <w:p>
            <w:pPr>
              <w:spacing w:line="300" w:lineRule="exact"/>
              <w:jc w:val="center"/>
            </w:pPr>
            <w:r>
              <w:rPr>
                <w:kern w:val="0"/>
                <w:sz w:val="24"/>
                <w:szCs w:val="32"/>
                <w:lang w:bidi="ar"/>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rFonts w:hint="eastAsia"/>
                <w:kern w:val="0"/>
                <w:sz w:val="24"/>
                <w:szCs w:val="32"/>
                <w:lang w:bidi="ar"/>
              </w:rPr>
              <w:t>50</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执业药师变更注册</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申请人可异地向注册地管理机构申请执业药师变更注册，不受所在地限制。</w:t>
            </w:r>
          </w:p>
        </w:tc>
        <w:tc>
          <w:tcPr>
            <w:tcW w:w="1590" w:type="dxa"/>
            <w:tcMar>
              <w:left w:w="108" w:type="dxa"/>
              <w:right w:w="108" w:type="dxa"/>
            </w:tcMar>
            <w:vAlign w:val="center"/>
          </w:tcPr>
          <w:p>
            <w:pPr>
              <w:spacing w:line="300" w:lineRule="exact"/>
              <w:jc w:val="center"/>
            </w:pPr>
            <w:r>
              <w:rPr>
                <w:kern w:val="0"/>
                <w:sz w:val="24"/>
                <w:szCs w:val="32"/>
                <w:lang w:bidi="ar"/>
              </w:rPr>
              <w:t>市市场监督管理局</w:t>
            </w:r>
          </w:p>
        </w:tc>
        <w:tc>
          <w:tcPr>
            <w:tcW w:w="2119" w:type="dxa"/>
            <w:tcMar>
              <w:left w:w="108" w:type="dxa"/>
              <w:right w:w="108" w:type="dxa"/>
            </w:tcMar>
            <w:vAlign w:val="center"/>
          </w:tcPr>
          <w:p>
            <w:pPr>
              <w:spacing w:line="300" w:lineRule="exact"/>
              <w:jc w:val="center"/>
            </w:pPr>
            <w:r>
              <w:rPr>
                <w:kern w:val="0"/>
                <w:sz w:val="24"/>
                <w:szCs w:val="32"/>
                <w:lang w:bidi="ar"/>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699" w:type="dxa"/>
            <w:tcMar>
              <w:left w:w="108" w:type="dxa"/>
              <w:right w:w="108" w:type="dxa"/>
            </w:tcMar>
            <w:vAlign w:val="center"/>
          </w:tcPr>
          <w:p>
            <w:pPr>
              <w:spacing w:line="300" w:lineRule="exact"/>
              <w:jc w:val="center"/>
              <w:rPr>
                <w:sz w:val="24"/>
                <w:szCs w:val="32"/>
              </w:rPr>
            </w:pPr>
            <w:r>
              <w:rPr>
                <w:rFonts w:hint="eastAsia"/>
                <w:kern w:val="0"/>
                <w:sz w:val="24"/>
                <w:szCs w:val="32"/>
                <w:lang w:bidi="ar"/>
              </w:rPr>
              <w:t>51</w:t>
            </w:r>
          </w:p>
        </w:tc>
        <w:tc>
          <w:tcPr>
            <w:tcW w:w="4062" w:type="dxa"/>
            <w:tcMar>
              <w:left w:w="108" w:type="dxa"/>
              <w:right w:w="108" w:type="dxa"/>
            </w:tcMar>
            <w:vAlign w:val="center"/>
          </w:tcPr>
          <w:p>
            <w:pPr>
              <w:spacing w:line="300" w:lineRule="exact"/>
              <w:jc w:val="left"/>
              <w:rPr>
                <w:sz w:val="24"/>
                <w:szCs w:val="32"/>
              </w:rPr>
            </w:pPr>
            <w:r>
              <w:rPr>
                <w:kern w:val="0"/>
                <w:sz w:val="24"/>
                <w:szCs w:val="32"/>
                <w:lang w:bidi="ar"/>
              </w:rPr>
              <w:t>执业药师注销注册</w:t>
            </w:r>
          </w:p>
        </w:tc>
        <w:tc>
          <w:tcPr>
            <w:tcW w:w="6555" w:type="dxa"/>
            <w:tcMar>
              <w:left w:w="108" w:type="dxa"/>
              <w:right w:w="108" w:type="dxa"/>
            </w:tcMar>
            <w:vAlign w:val="center"/>
          </w:tcPr>
          <w:p>
            <w:pPr>
              <w:spacing w:line="300" w:lineRule="exact"/>
              <w:jc w:val="left"/>
              <w:rPr>
                <w:sz w:val="24"/>
                <w:szCs w:val="32"/>
              </w:rPr>
            </w:pPr>
            <w:r>
              <w:rPr>
                <w:kern w:val="0"/>
                <w:sz w:val="24"/>
                <w:szCs w:val="32"/>
                <w:lang w:bidi="ar"/>
              </w:rPr>
              <w:t>申请人可异地向注册地管理机构申请执业药师注销注册，不受所在地限制。</w:t>
            </w:r>
          </w:p>
        </w:tc>
        <w:tc>
          <w:tcPr>
            <w:tcW w:w="1590" w:type="dxa"/>
            <w:tcMar>
              <w:left w:w="108" w:type="dxa"/>
              <w:right w:w="108" w:type="dxa"/>
            </w:tcMar>
            <w:vAlign w:val="center"/>
          </w:tcPr>
          <w:p>
            <w:pPr>
              <w:spacing w:line="300" w:lineRule="exact"/>
              <w:jc w:val="center"/>
            </w:pPr>
            <w:r>
              <w:rPr>
                <w:kern w:val="0"/>
                <w:sz w:val="24"/>
                <w:szCs w:val="32"/>
                <w:lang w:bidi="ar"/>
              </w:rPr>
              <w:t>市市场监督管理局</w:t>
            </w:r>
          </w:p>
        </w:tc>
        <w:tc>
          <w:tcPr>
            <w:tcW w:w="2119" w:type="dxa"/>
            <w:tcMar>
              <w:left w:w="108" w:type="dxa"/>
              <w:right w:w="108" w:type="dxa"/>
            </w:tcMar>
            <w:vAlign w:val="center"/>
          </w:tcPr>
          <w:p>
            <w:pPr>
              <w:spacing w:line="300" w:lineRule="exact"/>
              <w:jc w:val="center"/>
            </w:pPr>
            <w:r>
              <w:rPr>
                <w:kern w:val="0"/>
                <w:sz w:val="24"/>
                <w:szCs w:val="32"/>
                <w:lang w:bidi="ar"/>
              </w:rPr>
              <w:t>市人社局</w:t>
            </w:r>
          </w:p>
        </w:tc>
      </w:tr>
    </w:tbl>
    <w:p>
      <w:pPr>
        <w:widowControl/>
        <w:shd w:val="clear" w:color="auto" w:fill="FFFFFF"/>
        <w:spacing w:after="170" w:afterLines="50" w:line="540" w:lineRule="exact"/>
        <w:ind w:firstLine="320" w:firstLineChars="100"/>
        <w:rPr>
          <w:rFonts w:eastAsia="黑体"/>
          <w:color w:val="333333"/>
          <w:kern w:val="0"/>
          <w:szCs w:val="32"/>
          <w:shd w:val="clear" w:color="auto" w:fill="FFFFFF"/>
        </w:rPr>
      </w:pPr>
      <w:r>
        <w:rPr>
          <w:rFonts w:eastAsia="黑体"/>
          <w:color w:val="333333"/>
          <w:kern w:val="0"/>
          <w:szCs w:val="32"/>
          <w:shd w:val="clear" w:color="auto" w:fill="FFFFFF"/>
        </w:rPr>
        <w:t>二、2021年</w:t>
      </w:r>
      <w:r>
        <w:rPr>
          <w:rFonts w:hint="eastAsia" w:ascii="黑体" w:eastAsia="黑体"/>
          <w:color w:val="333333"/>
          <w:kern w:val="0"/>
          <w:szCs w:val="32"/>
          <w:shd w:val="clear" w:color="auto" w:fill="FFFFFF"/>
        </w:rPr>
        <w:t>底前实现“跨省通办”的事项</w:t>
      </w:r>
      <w:r>
        <w:rPr>
          <w:rFonts w:eastAsia="黑体"/>
          <w:color w:val="333333"/>
          <w:kern w:val="0"/>
          <w:szCs w:val="32"/>
          <w:shd w:val="clear" w:color="auto" w:fill="FFFFFF"/>
        </w:rPr>
        <w:t>（</w:t>
      </w:r>
      <w:r>
        <w:rPr>
          <w:rFonts w:hint="eastAsia" w:eastAsia="黑体"/>
          <w:color w:val="333333"/>
          <w:kern w:val="0"/>
          <w:szCs w:val="32"/>
          <w:shd w:val="clear" w:color="auto" w:fill="FFFFFF"/>
        </w:rPr>
        <w:t>65</w:t>
      </w:r>
      <w:r>
        <w:rPr>
          <w:rFonts w:eastAsia="黑体"/>
          <w:color w:val="333333"/>
          <w:kern w:val="0"/>
          <w:szCs w:val="32"/>
          <w:shd w:val="clear" w:color="auto" w:fill="FFFFFF"/>
        </w:rPr>
        <w:t>项）</w:t>
      </w:r>
    </w:p>
    <w:tbl>
      <w:tblPr>
        <w:tblStyle w:val="23"/>
        <w:tblW w:w="15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2"/>
        <w:gridCol w:w="3997"/>
        <w:gridCol w:w="6555"/>
        <w:gridCol w:w="1590"/>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tblHeader/>
          <w:jc w:val="center"/>
        </w:trPr>
        <w:tc>
          <w:tcPr>
            <w:tcW w:w="722" w:type="dxa"/>
            <w:tcMar>
              <w:left w:w="108" w:type="dxa"/>
              <w:right w:w="108" w:type="dxa"/>
            </w:tcMar>
            <w:vAlign w:val="center"/>
          </w:tcPr>
          <w:p>
            <w:pPr>
              <w:spacing w:line="300" w:lineRule="exact"/>
              <w:jc w:val="center"/>
              <w:rPr>
                <w:rFonts w:eastAsia="黑体"/>
                <w:sz w:val="24"/>
                <w:szCs w:val="32"/>
              </w:rPr>
            </w:pPr>
            <w:r>
              <w:rPr>
                <w:rFonts w:eastAsia="黑体"/>
                <w:kern w:val="0"/>
                <w:sz w:val="24"/>
                <w:szCs w:val="32"/>
                <w:lang w:bidi="ar"/>
              </w:rPr>
              <w:t>序号</w:t>
            </w:r>
          </w:p>
        </w:tc>
        <w:tc>
          <w:tcPr>
            <w:tcW w:w="3997" w:type="dxa"/>
            <w:tcMar>
              <w:left w:w="108" w:type="dxa"/>
              <w:right w:w="108" w:type="dxa"/>
            </w:tcMar>
            <w:vAlign w:val="center"/>
          </w:tcPr>
          <w:p>
            <w:pPr>
              <w:spacing w:line="300" w:lineRule="exact"/>
              <w:jc w:val="center"/>
              <w:rPr>
                <w:rFonts w:ascii="黑体" w:eastAsia="黑体"/>
                <w:sz w:val="24"/>
                <w:szCs w:val="32"/>
              </w:rPr>
            </w:pPr>
            <w:r>
              <w:rPr>
                <w:rFonts w:hint="eastAsia" w:ascii="黑体" w:eastAsia="黑体"/>
                <w:kern w:val="0"/>
                <w:sz w:val="24"/>
                <w:szCs w:val="32"/>
                <w:lang w:bidi="ar"/>
              </w:rPr>
              <w:t>“跨省通办”事项</w:t>
            </w:r>
          </w:p>
        </w:tc>
        <w:tc>
          <w:tcPr>
            <w:tcW w:w="6555" w:type="dxa"/>
            <w:tcMar>
              <w:left w:w="108" w:type="dxa"/>
              <w:right w:w="108" w:type="dxa"/>
            </w:tcMar>
            <w:vAlign w:val="center"/>
          </w:tcPr>
          <w:p>
            <w:pPr>
              <w:spacing w:line="300" w:lineRule="exact"/>
              <w:jc w:val="center"/>
              <w:rPr>
                <w:rFonts w:eastAsia="黑体"/>
                <w:sz w:val="24"/>
                <w:szCs w:val="32"/>
              </w:rPr>
            </w:pPr>
            <w:r>
              <w:rPr>
                <w:rFonts w:eastAsia="黑体"/>
                <w:kern w:val="0"/>
                <w:sz w:val="24"/>
                <w:szCs w:val="32"/>
                <w:lang w:bidi="ar"/>
              </w:rPr>
              <w:t>应用场景</w:t>
            </w:r>
          </w:p>
        </w:tc>
        <w:tc>
          <w:tcPr>
            <w:tcW w:w="1590" w:type="dxa"/>
            <w:tcMar>
              <w:left w:w="108" w:type="dxa"/>
              <w:right w:w="108" w:type="dxa"/>
            </w:tcMar>
            <w:vAlign w:val="center"/>
          </w:tcPr>
          <w:p>
            <w:pPr>
              <w:spacing w:line="300" w:lineRule="exact"/>
              <w:jc w:val="center"/>
              <w:rPr>
                <w:rFonts w:eastAsia="黑体"/>
                <w:sz w:val="24"/>
                <w:szCs w:val="32"/>
              </w:rPr>
            </w:pPr>
            <w:r>
              <w:rPr>
                <w:rFonts w:eastAsia="黑体"/>
                <w:kern w:val="0"/>
                <w:sz w:val="24"/>
                <w:szCs w:val="32"/>
                <w:lang w:bidi="ar"/>
              </w:rPr>
              <w:t>牵头单位</w:t>
            </w:r>
          </w:p>
        </w:tc>
        <w:tc>
          <w:tcPr>
            <w:tcW w:w="2138" w:type="dxa"/>
            <w:tcMar>
              <w:left w:w="108" w:type="dxa"/>
              <w:right w:w="108" w:type="dxa"/>
            </w:tcMar>
            <w:vAlign w:val="center"/>
          </w:tcPr>
          <w:p>
            <w:pPr>
              <w:spacing w:line="300" w:lineRule="exact"/>
              <w:jc w:val="center"/>
              <w:rPr>
                <w:rFonts w:eastAsia="黑体"/>
                <w:sz w:val="24"/>
                <w:szCs w:val="32"/>
              </w:rPr>
            </w:pPr>
            <w:r>
              <w:rPr>
                <w:rFonts w:eastAsia="黑体"/>
                <w:kern w:val="0"/>
                <w:sz w:val="24"/>
                <w:szCs w:val="32"/>
                <w:lang w:bidi="ar"/>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1</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开具有无犯罪记录证明</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申请人可异地申请开具有无犯罪记录证明，不受户籍地限制。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市公安局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2</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开具户籍类证明</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因家庭矛盾等原因无法取得居民户口簿的，申请人可异地申请开具户籍类证明，由户籍地公安部门开具相关证明，不受户籍地限制。</w:t>
            </w:r>
          </w:p>
        </w:tc>
        <w:tc>
          <w:tcPr>
            <w:tcW w:w="1590" w:type="dxa"/>
            <w:tcMar>
              <w:left w:w="108" w:type="dxa"/>
              <w:right w:w="108" w:type="dxa"/>
            </w:tcMar>
            <w:vAlign w:val="center"/>
          </w:tcPr>
          <w:p>
            <w:pPr>
              <w:spacing w:line="300" w:lineRule="exact"/>
              <w:jc w:val="center"/>
            </w:pPr>
            <w:r>
              <w:rPr>
                <w:kern w:val="0"/>
                <w:sz w:val="24"/>
                <w:szCs w:val="32"/>
                <w:lang w:bidi="ar"/>
              </w:rPr>
              <w:t>市公安局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3</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工作调动户口迁移</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申请人因工作调动需要迁移户口的，只需在迁入地申请，迁入地和迁出地公安部门协同办理户口迁移，申请人不再需要到转出地办理相关手续。</w:t>
            </w:r>
          </w:p>
        </w:tc>
        <w:tc>
          <w:tcPr>
            <w:tcW w:w="1590" w:type="dxa"/>
            <w:tcMar>
              <w:left w:w="108" w:type="dxa"/>
              <w:right w:w="108" w:type="dxa"/>
            </w:tcMar>
            <w:vAlign w:val="center"/>
          </w:tcPr>
          <w:p>
            <w:pPr>
              <w:spacing w:line="300" w:lineRule="exact"/>
              <w:jc w:val="center"/>
            </w:pPr>
            <w:r>
              <w:rPr>
                <w:kern w:val="0"/>
                <w:sz w:val="24"/>
                <w:szCs w:val="32"/>
                <w:lang w:bidi="ar"/>
              </w:rPr>
              <w:t>市公安局</w:t>
            </w:r>
          </w:p>
        </w:tc>
        <w:tc>
          <w:tcPr>
            <w:tcW w:w="2138" w:type="dxa"/>
            <w:tcMar>
              <w:left w:w="108" w:type="dxa"/>
              <w:right w:w="108" w:type="dxa"/>
            </w:tcMar>
            <w:vAlign w:val="center"/>
          </w:tcPr>
          <w:p>
            <w:pPr>
              <w:spacing w:line="300" w:lineRule="exact"/>
              <w:jc w:val="left"/>
              <w:rPr>
                <w:sz w:val="24"/>
                <w:szCs w:val="32"/>
              </w:rPr>
            </w:pPr>
            <w:r>
              <w:rPr>
                <w:kern w:val="0"/>
                <w:sz w:val="24"/>
                <w:szCs w:val="32"/>
                <w:lang w:bidi="ar"/>
              </w:rPr>
              <w:t>市</w:t>
            </w:r>
            <w:r>
              <w:rPr>
                <w:rFonts w:hint="eastAsia"/>
                <w:kern w:val="0"/>
                <w:sz w:val="24"/>
                <w:szCs w:val="32"/>
                <w:lang w:bidi="ar"/>
              </w:rPr>
              <w:t>教育局</w:t>
            </w:r>
            <w:r>
              <w:rPr>
                <w:kern w:val="0"/>
                <w:sz w:val="24"/>
                <w:szCs w:val="32"/>
                <w:lang w:bidi="ar"/>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5"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4</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大中专院校录取学生户口迁移</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申请人因大中专院校录取需要迁移户口的，只需在迁入地申请，迁入地和迁出地公安部门协同办理户口迁移，申请人不再需要到转出地办理相关手续。</w:t>
            </w:r>
          </w:p>
        </w:tc>
        <w:tc>
          <w:tcPr>
            <w:tcW w:w="1590" w:type="dxa"/>
            <w:tcMar>
              <w:left w:w="108" w:type="dxa"/>
              <w:right w:w="108" w:type="dxa"/>
            </w:tcMar>
            <w:vAlign w:val="center"/>
          </w:tcPr>
          <w:p>
            <w:pPr>
              <w:spacing w:line="300" w:lineRule="exact"/>
              <w:jc w:val="center"/>
            </w:pPr>
            <w:r>
              <w:rPr>
                <w:kern w:val="0"/>
                <w:sz w:val="24"/>
                <w:szCs w:val="32"/>
                <w:lang w:bidi="ar"/>
              </w:rPr>
              <w:t>市公安局</w:t>
            </w:r>
          </w:p>
        </w:tc>
        <w:tc>
          <w:tcPr>
            <w:tcW w:w="2138" w:type="dxa"/>
            <w:tcMar>
              <w:left w:w="108" w:type="dxa"/>
              <w:right w:w="108" w:type="dxa"/>
            </w:tcMar>
            <w:vAlign w:val="center"/>
          </w:tcPr>
          <w:p>
            <w:pPr>
              <w:spacing w:line="300" w:lineRule="exact"/>
              <w:jc w:val="left"/>
              <w:rPr>
                <w:sz w:val="24"/>
                <w:szCs w:val="32"/>
              </w:rPr>
            </w:pPr>
            <w:r>
              <w:rPr>
                <w:kern w:val="0"/>
                <w:sz w:val="24"/>
                <w:szCs w:val="32"/>
                <w:lang w:bidi="ar"/>
              </w:rPr>
              <w:t>市</w:t>
            </w:r>
            <w:r>
              <w:rPr>
                <w:rFonts w:hint="eastAsia"/>
                <w:kern w:val="0"/>
                <w:sz w:val="24"/>
                <w:szCs w:val="32"/>
                <w:lang w:bidi="ar"/>
              </w:rPr>
              <w:t>教育局</w:t>
            </w:r>
            <w:r>
              <w:rPr>
                <w:kern w:val="0"/>
                <w:sz w:val="24"/>
                <w:szCs w:val="32"/>
                <w:lang w:bidi="ar"/>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5"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5</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大中专学生毕业户口迁移</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申请人因大中专毕业后需要迁移户口的，只需在迁入地申请，迁入地和迁出地公安部门协同办理户口迁移，申请人不再需要到转出地办理相关手续。</w:t>
            </w:r>
          </w:p>
        </w:tc>
        <w:tc>
          <w:tcPr>
            <w:tcW w:w="1590" w:type="dxa"/>
            <w:tcMar>
              <w:left w:w="108" w:type="dxa"/>
              <w:right w:w="108" w:type="dxa"/>
            </w:tcMar>
            <w:vAlign w:val="center"/>
          </w:tcPr>
          <w:p>
            <w:pPr>
              <w:spacing w:line="300" w:lineRule="exact"/>
              <w:jc w:val="center"/>
            </w:pPr>
            <w:r>
              <w:rPr>
                <w:kern w:val="0"/>
                <w:sz w:val="24"/>
                <w:szCs w:val="32"/>
                <w:lang w:bidi="ar"/>
              </w:rPr>
              <w:t>市公安局</w:t>
            </w:r>
          </w:p>
        </w:tc>
        <w:tc>
          <w:tcPr>
            <w:tcW w:w="2138" w:type="dxa"/>
            <w:tcMar>
              <w:left w:w="108" w:type="dxa"/>
              <w:right w:w="108" w:type="dxa"/>
            </w:tcMar>
            <w:vAlign w:val="center"/>
          </w:tcPr>
          <w:p>
            <w:pPr>
              <w:spacing w:line="300" w:lineRule="exact"/>
              <w:jc w:val="left"/>
              <w:rPr>
                <w:sz w:val="24"/>
                <w:szCs w:val="32"/>
              </w:rPr>
            </w:pPr>
            <w:r>
              <w:rPr>
                <w:kern w:val="0"/>
                <w:sz w:val="24"/>
                <w:szCs w:val="32"/>
                <w:lang w:bidi="ar"/>
              </w:rPr>
              <w:t>市教育局、市人社局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6</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夫妻投靠户口迁移</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申请人因投靠配偶需要迁移户口的，只需在迁入地申请，迁入地和迁出地公安部门协同办理户口迁移，申请人不再需要到转出地办理相关手续。</w:t>
            </w:r>
          </w:p>
        </w:tc>
        <w:tc>
          <w:tcPr>
            <w:tcW w:w="1590" w:type="dxa"/>
            <w:tcMar>
              <w:left w:w="108" w:type="dxa"/>
              <w:right w:w="108" w:type="dxa"/>
            </w:tcMar>
            <w:vAlign w:val="center"/>
          </w:tcPr>
          <w:p>
            <w:pPr>
              <w:spacing w:line="300" w:lineRule="exact"/>
              <w:jc w:val="center"/>
            </w:pPr>
            <w:r>
              <w:rPr>
                <w:kern w:val="0"/>
                <w:sz w:val="24"/>
                <w:szCs w:val="32"/>
                <w:lang w:bidi="ar"/>
              </w:rPr>
              <w:t>市公安局</w:t>
            </w:r>
          </w:p>
        </w:tc>
        <w:tc>
          <w:tcPr>
            <w:tcW w:w="2138" w:type="dxa"/>
            <w:tcMar>
              <w:left w:w="108" w:type="dxa"/>
              <w:right w:w="108" w:type="dxa"/>
            </w:tcMar>
            <w:vAlign w:val="center"/>
          </w:tcPr>
          <w:p>
            <w:pPr>
              <w:spacing w:line="300" w:lineRule="exact"/>
              <w:jc w:val="center"/>
              <w:rPr>
                <w:sz w:val="24"/>
                <w:szCs w:val="32"/>
              </w:rPr>
            </w:pPr>
            <w:r>
              <w:rPr>
                <w:kern w:val="0"/>
                <w:sz w:val="24"/>
                <w:szCs w:val="32"/>
                <w:lang w:bidi="ar"/>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7</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父母投靠子女户口迁移</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申请人因投靠子女需要迁移户口的，只需在迁入地申请，迁入地和迁出地公安部门协同办理户口迁移，申请人不再需要到转出地办理相关手续。</w:t>
            </w:r>
          </w:p>
        </w:tc>
        <w:tc>
          <w:tcPr>
            <w:tcW w:w="1590" w:type="dxa"/>
            <w:tcMar>
              <w:left w:w="108" w:type="dxa"/>
              <w:right w:w="108" w:type="dxa"/>
            </w:tcMar>
            <w:vAlign w:val="center"/>
          </w:tcPr>
          <w:p>
            <w:pPr>
              <w:spacing w:line="300" w:lineRule="exact"/>
              <w:jc w:val="center"/>
            </w:pPr>
            <w:r>
              <w:rPr>
                <w:kern w:val="0"/>
                <w:sz w:val="24"/>
                <w:szCs w:val="32"/>
                <w:lang w:bidi="ar"/>
              </w:rPr>
              <w:t>市公安局</w:t>
            </w:r>
          </w:p>
        </w:tc>
        <w:tc>
          <w:tcPr>
            <w:tcW w:w="2138" w:type="dxa"/>
            <w:tcMar>
              <w:left w:w="108" w:type="dxa"/>
              <w:right w:w="108" w:type="dxa"/>
            </w:tcMar>
            <w:vAlign w:val="center"/>
          </w:tcPr>
          <w:p>
            <w:pPr>
              <w:spacing w:line="300" w:lineRule="exact"/>
              <w:jc w:val="center"/>
              <w:rPr>
                <w:sz w:val="24"/>
                <w:szCs w:val="32"/>
              </w:rPr>
            </w:pPr>
            <w:r>
              <w:rPr>
                <w:kern w:val="0"/>
                <w:sz w:val="24"/>
                <w:szCs w:val="32"/>
                <w:lang w:bidi="ar"/>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sz w:val="24"/>
              </w:rPr>
            </w:pPr>
            <w:r>
              <w:rPr>
                <w:rFonts w:hint="eastAsia"/>
                <w:sz w:val="24"/>
              </w:rPr>
              <w:t>8</w:t>
            </w:r>
          </w:p>
        </w:tc>
        <w:tc>
          <w:tcPr>
            <w:tcW w:w="3997" w:type="dxa"/>
            <w:tcMar>
              <w:left w:w="108" w:type="dxa"/>
              <w:right w:w="108" w:type="dxa"/>
            </w:tcMar>
            <w:vAlign w:val="center"/>
          </w:tcPr>
          <w:p>
            <w:pPr>
              <w:spacing w:line="300" w:lineRule="exact"/>
              <w:rPr>
                <w:sz w:val="24"/>
                <w:szCs w:val="32"/>
              </w:rPr>
            </w:pPr>
            <w:r>
              <w:rPr>
                <w:kern w:val="0"/>
                <w:sz w:val="24"/>
                <w:szCs w:val="32"/>
                <w:lang w:bidi="ar"/>
              </w:rPr>
              <w:t>孤儿救助资格认定</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申请人可异地申请孤儿救助资格认定，不受户籍地限制。</w:t>
            </w:r>
          </w:p>
        </w:tc>
        <w:tc>
          <w:tcPr>
            <w:tcW w:w="1590" w:type="dxa"/>
            <w:tcMar>
              <w:left w:w="108" w:type="dxa"/>
              <w:right w:w="108" w:type="dxa"/>
            </w:tcMar>
            <w:vAlign w:val="center"/>
          </w:tcPr>
          <w:p>
            <w:pPr>
              <w:spacing w:line="300" w:lineRule="exact"/>
              <w:jc w:val="center"/>
              <w:rPr>
                <w:color w:val="FF0000"/>
                <w:sz w:val="24"/>
                <w:szCs w:val="32"/>
              </w:rPr>
            </w:pPr>
            <w:r>
              <w:rPr>
                <w:kern w:val="0"/>
                <w:sz w:val="24"/>
                <w:szCs w:val="32"/>
                <w:lang w:bidi="ar"/>
              </w:rPr>
              <w:t>市民政局</w:t>
            </w:r>
          </w:p>
        </w:tc>
        <w:tc>
          <w:tcPr>
            <w:tcW w:w="2138" w:type="dxa"/>
            <w:tcMar>
              <w:left w:w="108" w:type="dxa"/>
              <w:right w:w="108" w:type="dxa"/>
            </w:tcMar>
            <w:vAlign w:val="center"/>
          </w:tcPr>
          <w:p>
            <w:pPr>
              <w:spacing w:line="300" w:lineRule="exact"/>
              <w:jc w:val="center"/>
              <w:rPr>
                <w:color w:val="FF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sz w:val="24"/>
              </w:rPr>
            </w:pPr>
            <w:r>
              <w:rPr>
                <w:rFonts w:hint="eastAsia"/>
                <w:sz w:val="24"/>
              </w:rPr>
              <w:t>9</w:t>
            </w:r>
          </w:p>
        </w:tc>
        <w:tc>
          <w:tcPr>
            <w:tcW w:w="3997" w:type="dxa"/>
            <w:tcMar>
              <w:left w:w="108" w:type="dxa"/>
              <w:right w:w="108" w:type="dxa"/>
            </w:tcMar>
            <w:vAlign w:val="center"/>
          </w:tcPr>
          <w:p>
            <w:pPr>
              <w:spacing w:line="300" w:lineRule="exact"/>
              <w:rPr>
                <w:sz w:val="24"/>
                <w:szCs w:val="32"/>
              </w:rPr>
            </w:pPr>
            <w:r>
              <w:rPr>
                <w:kern w:val="0"/>
                <w:sz w:val="24"/>
                <w:szCs w:val="32"/>
                <w:lang w:bidi="ar"/>
              </w:rPr>
              <w:t>事实无人抚养儿童认定</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申请人可异地申请事实无人抚养儿童认定，不受户籍地限制。</w:t>
            </w:r>
          </w:p>
        </w:tc>
        <w:tc>
          <w:tcPr>
            <w:tcW w:w="1590" w:type="dxa"/>
            <w:tcMar>
              <w:left w:w="108" w:type="dxa"/>
              <w:right w:w="108" w:type="dxa"/>
            </w:tcMar>
            <w:vAlign w:val="center"/>
          </w:tcPr>
          <w:p>
            <w:pPr>
              <w:spacing w:line="300" w:lineRule="exact"/>
              <w:jc w:val="center"/>
              <w:rPr>
                <w:color w:val="FF0000"/>
                <w:sz w:val="24"/>
                <w:szCs w:val="32"/>
              </w:rPr>
            </w:pPr>
            <w:r>
              <w:rPr>
                <w:kern w:val="0"/>
                <w:sz w:val="24"/>
                <w:szCs w:val="32"/>
                <w:lang w:bidi="ar"/>
              </w:rPr>
              <w:t>市民政局</w:t>
            </w:r>
          </w:p>
        </w:tc>
        <w:tc>
          <w:tcPr>
            <w:tcW w:w="2138" w:type="dxa"/>
            <w:tcMar>
              <w:left w:w="108" w:type="dxa"/>
              <w:right w:w="108" w:type="dxa"/>
            </w:tcMar>
            <w:vAlign w:val="center"/>
          </w:tcPr>
          <w:p>
            <w:pPr>
              <w:spacing w:line="300" w:lineRule="exact"/>
              <w:jc w:val="center"/>
              <w:rPr>
                <w:color w:val="FF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10</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困难残疾人生活补贴和重度残疾人护理补贴资格认定</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申请人可异地申请困难残疾人生活补贴和重度残疾人护理补贴资格认定，不受户籍地限制。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市民政局</w:t>
            </w:r>
          </w:p>
        </w:tc>
        <w:tc>
          <w:tcPr>
            <w:tcW w:w="2138" w:type="dxa"/>
            <w:tcMar>
              <w:left w:w="108" w:type="dxa"/>
              <w:right w:w="108" w:type="dxa"/>
            </w:tcMar>
            <w:vAlign w:val="center"/>
          </w:tcPr>
          <w:p>
            <w:pPr>
              <w:spacing w:line="300" w:lineRule="exact"/>
              <w:jc w:val="center"/>
              <w:rPr>
                <w:sz w:val="24"/>
                <w:szCs w:val="32"/>
              </w:rPr>
            </w:pPr>
            <w:r>
              <w:rPr>
                <w:kern w:val="0"/>
                <w:sz w:val="24"/>
                <w:szCs w:val="32"/>
                <w:lang w:bidi="ar"/>
              </w:rPr>
              <w:t>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11</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法律职业资格认定（享受放宽条件政策的除外）</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申请人可选择在居住地、户籍地或工作地申请授予法律职业资格，不受考试报名地限制。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市司法局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12</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纳税状况公证</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申请人可异地申请办理纳税状况公证，不受缴税地限制。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市司法局</w:t>
            </w:r>
          </w:p>
        </w:tc>
        <w:tc>
          <w:tcPr>
            <w:tcW w:w="2138" w:type="dxa"/>
            <w:tcMar>
              <w:left w:w="108" w:type="dxa"/>
              <w:right w:w="108" w:type="dxa"/>
            </w:tcMar>
            <w:vAlign w:val="center"/>
          </w:tcPr>
          <w:p>
            <w:pPr>
              <w:spacing w:line="300" w:lineRule="exact"/>
              <w:jc w:val="center"/>
              <w:rPr>
                <w:sz w:val="24"/>
                <w:szCs w:val="32"/>
              </w:rPr>
            </w:pPr>
            <w:r>
              <w:rPr>
                <w:kern w:val="0"/>
                <w:sz w:val="24"/>
                <w:szCs w:val="32"/>
                <w:lang w:bidi="ar"/>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13</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职业年金个人权益记录单查询打印</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申请人可异地查询、打印职业年金个人权益记录单，不受地域限制。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14</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个人社保参保证明查询打印</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申请人可异地查询、打印个人社保参保证明信息，不受地域限制。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15</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单位社保参保证明查询打印</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申请人可异地查询、打印单位社保参保证明信息，不受地域限制。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市人社局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5"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16</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失业保险关系转移接续</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申请人可向转入地申请，转入地与转出地经办机构协同办理失业保险关系转移接续，申请人不再需要到转出地办理（不符合转出条件的除外）。</w:t>
            </w:r>
          </w:p>
        </w:tc>
        <w:tc>
          <w:tcPr>
            <w:tcW w:w="1590" w:type="dxa"/>
            <w:tcMar>
              <w:left w:w="108" w:type="dxa"/>
              <w:right w:w="108" w:type="dxa"/>
            </w:tcMar>
            <w:vAlign w:val="center"/>
          </w:tcPr>
          <w:p>
            <w:pPr>
              <w:spacing w:line="300" w:lineRule="exact"/>
              <w:jc w:val="center"/>
            </w:pPr>
            <w:r>
              <w:rPr>
                <w:kern w:val="0"/>
                <w:sz w:val="24"/>
                <w:szCs w:val="32"/>
                <w:lang w:bidi="ar"/>
              </w:rPr>
              <w:t>市人社局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17</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领取一级至四级伤残职工工伤保险长期待遇资格认证</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申请人可异地自助办理一级至四级伤残职工工伤保险长期待遇资格认证（生存认证），不受地域限制。</w:t>
            </w:r>
          </w:p>
        </w:tc>
        <w:tc>
          <w:tcPr>
            <w:tcW w:w="1590" w:type="dxa"/>
            <w:tcMar>
              <w:left w:w="108" w:type="dxa"/>
              <w:right w:w="108" w:type="dxa"/>
            </w:tcMar>
            <w:vAlign w:val="center"/>
          </w:tcPr>
          <w:p>
            <w:pPr>
              <w:spacing w:line="300" w:lineRule="exact"/>
              <w:jc w:val="center"/>
            </w:pPr>
            <w:r>
              <w:rPr>
                <w:kern w:val="0"/>
                <w:sz w:val="24"/>
                <w:szCs w:val="32"/>
                <w:lang w:bidi="ar"/>
              </w:rPr>
              <w:t>市人社局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18</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领取因工死亡职工供养亲属待遇资格认证</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申请人可异地自助办理因工死亡职工供养亲属待遇资格认证（生存认证），不受地域限制。</w:t>
            </w:r>
          </w:p>
        </w:tc>
        <w:tc>
          <w:tcPr>
            <w:tcW w:w="1590" w:type="dxa"/>
            <w:tcMar>
              <w:left w:w="108" w:type="dxa"/>
              <w:right w:w="108" w:type="dxa"/>
            </w:tcMar>
            <w:vAlign w:val="center"/>
          </w:tcPr>
          <w:p>
            <w:pPr>
              <w:spacing w:line="300" w:lineRule="exact"/>
              <w:jc w:val="center"/>
            </w:pPr>
            <w:r>
              <w:rPr>
                <w:kern w:val="0"/>
                <w:sz w:val="24"/>
                <w:szCs w:val="32"/>
                <w:lang w:bidi="ar"/>
              </w:rPr>
              <w:t>市人社局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19</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工伤事故备案</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申请人异地发生工伤事故后，可异地向参保地社保经办机构及时报告工伤事故情况，不受地域限制。</w:t>
            </w:r>
          </w:p>
        </w:tc>
        <w:tc>
          <w:tcPr>
            <w:tcW w:w="1590" w:type="dxa"/>
            <w:tcMar>
              <w:left w:w="108" w:type="dxa"/>
              <w:right w:w="108" w:type="dxa"/>
            </w:tcMar>
            <w:vAlign w:val="center"/>
          </w:tcPr>
          <w:p>
            <w:pPr>
              <w:spacing w:line="300" w:lineRule="exact"/>
              <w:jc w:val="center"/>
            </w:pPr>
            <w:r>
              <w:rPr>
                <w:kern w:val="0"/>
                <w:sz w:val="24"/>
                <w:szCs w:val="32"/>
                <w:lang w:bidi="ar"/>
              </w:rPr>
              <w:t>市人社局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20</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工伤异地居住（就医）申请</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申请人需要在异地就医的，可申请工伤异地居住（就医）备案，不再需要到参保地办理。</w:t>
            </w:r>
          </w:p>
        </w:tc>
        <w:tc>
          <w:tcPr>
            <w:tcW w:w="1590" w:type="dxa"/>
            <w:tcMar>
              <w:left w:w="108" w:type="dxa"/>
              <w:right w:w="108" w:type="dxa"/>
            </w:tcMar>
            <w:vAlign w:val="center"/>
          </w:tcPr>
          <w:p>
            <w:pPr>
              <w:spacing w:line="300" w:lineRule="exact"/>
              <w:jc w:val="center"/>
            </w:pPr>
            <w:r>
              <w:rPr>
                <w:kern w:val="0"/>
                <w:sz w:val="24"/>
                <w:szCs w:val="32"/>
                <w:lang w:bidi="ar"/>
              </w:rPr>
              <w:t>市人社局</w:t>
            </w:r>
          </w:p>
        </w:tc>
        <w:tc>
          <w:tcPr>
            <w:tcW w:w="2138" w:type="dxa"/>
            <w:tcMar>
              <w:left w:w="108" w:type="dxa"/>
              <w:right w:w="108" w:type="dxa"/>
            </w:tcMar>
            <w:vAlign w:val="center"/>
          </w:tcPr>
          <w:p>
            <w:pPr>
              <w:spacing w:line="300" w:lineRule="exact"/>
              <w:jc w:val="center"/>
              <w:rPr>
                <w:sz w:val="24"/>
                <w:szCs w:val="32"/>
              </w:rPr>
            </w:pPr>
            <w:r>
              <w:rPr>
                <w:kern w:val="0"/>
                <w:sz w:val="24"/>
                <w:szCs w:val="32"/>
                <w:lang w:bidi="ar"/>
              </w:rPr>
              <w:t>市医保局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21</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社会保障卡申领</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申请人可异地申领社会保障卡，不受发卡地限制。</w:t>
            </w:r>
          </w:p>
        </w:tc>
        <w:tc>
          <w:tcPr>
            <w:tcW w:w="1590" w:type="dxa"/>
            <w:tcMar>
              <w:left w:w="108" w:type="dxa"/>
              <w:right w:w="108" w:type="dxa"/>
            </w:tcMar>
            <w:vAlign w:val="center"/>
          </w:tcPr>
          <w:p>
            <w:pPr>
              <w:spacing w:line="300" w:lineRule="exact"/>
              <w:jc w:val="center"/>
            </w:pPr>
            <w:r>
              <w:rPr>
                <w:kern w:val="0"/>
                <w:sz w:val="24"/>
                <w:szCs w:val="32"/>
                <w:lang w:bidi="ar"/>
              </w:rPr>
              <w:t>市人社局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22</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社会保障卡启用</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申请人可异地启用社会保障卡社会保障功能，不受发卡地限制。</w:t>
            </w:r>
          </w:p>
        </w:tc>
        <w:tc>
          <w:tcPr>
            <w:tcW w:w="1590" w:type="dxa"/>
            <w:tcMar>
              <w:left w:w="108" w:type="dxa"/>
              <w:right w:w="108" w:type="dxa"/>
            </w:tcMar>
            <w:vAlign w:val="center"/>
          </w:tcPr>
          <w:p>
            <w:pPr>
              <w:spacing w:line="300" w:lineRule="exact"/>
              <w:jc w:val="center"/>
            </w:pPr>
            <w:r>
              <w:rPr>
                <w:kern w:val="0"/>
                <w:sz w:val="24"/>
                <w:szCs w:val="32"/>
                <w:lang w:bidi="ar"/>
              </w:rPr>
              <w:t>市人社局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23</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社会保障卡补领、换领、换发</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申请人可异地申请社会保障卡补领、换领、换发，不受发卡地限制。</w:t>
            </w:r>
          </w:p>
        </w:tc>
        <w:tc>
          <w:tcPr>
            <w:tcW w:w="1590" w:type="dxa"/>
            <w:tcMar>
              <w:left w:w="108" w:type="dxa"/>
              <w:right w:w="108" w:type="dxa"/>
            </w:tcMar>
            <w:vAlign w:val="center"/>
          </w:tcPr>
          <w:p>
            <w:pPr>
              <w:spacing w:line="300" w:lineRule="exact"/>
              <w:jc w:val="center"/>
            </w:pPr>
            <w:r>
              <w:rPr>
                <w:kern w:val="0"/>
                <w:sz w:val="24"/>
                <w:szCs w:val="32"/>
                <w:lang w:bidi="ar"/>
              </w:rPr>
              <w:t>市人社局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24</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社会保障卡临时挂失</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申请人可异地办理社会保障卡临时挂失，不受发卡地限制。</w:t>
            </w:r>
          </w:p>
        </w:tc>
        <w:tc>
          <w:tcPr>
            <w:tcW w:w="1590" w:type="dxa"/>
            <w:tcMar>
              <w:left w:w="108" w:type="dxa"/>
              <w:right w:w="108" w:type="dxa"/>
            </w:tcMar>
            <w:vAlign w:val="center"/>
          </w:tcPr>
          <w:p>
            <w:pPr>
              <w:spacing w:line="300" w:lineRule="exact"/>
              <w:jc w:val="center"/>
            </w:pPr>
            <w:r>
              <w:rPr>
                <w:kern w:val="0"/>
                <w:sz w:val="24"/>
                <w:szCs w:val="32"/>
                <w:lang w:bidi="ar"/>
              </w:rPr>
              <w:t>市人社局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25</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职业技能等级证书查询、核验</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申请人可异地查询或核验本人职业技能等级证书信息，不受地域限制。</w:t>
            </w:r>
          </w:p>
        </w:tc>
        <w:tc>
          <w:tcPr>
            <w:tcW w:w="1590" w:type="dxa"/>
            <w:tcMar>
              <w:left w:w="108" w:type="dxa"/>
              <w:right w:w="108" w:type="dxa"/>
            </w:tcMar>
            <w:vAlign w:val="center"/>
          </w:tcPr>
          <w:p>
            <w:pPr>
              <w:spacing w:line="300" w:lineRule="exact"/>
              <w:jc w:val="center"/>
            </w:pPr>
            <w:r>
              <w:rPr>
                <w:kern w:val="0"/>
                <w:sz w:val="24"/>
                <w:szCs w:val="32"/>
                <w:lang w:bidi="ar"/>
              </w:rPr>
              <w:t>市人社局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26</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流动人员人事档案接收、转递</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申请人可向人事档案转入地申请，转入地与转出地协同办理流动人员人事档案接收、转递，申请人不再需要到转出地办理相关手续。</w:t>
            </w:r>
          </w:p>
        </w:tc>
        <w:tc>
          <w:tcPr>
            <w:tcW w:w="1590" w:type="dxa"/>
            <w:tcMar>
              <w:left w:w="108" w:type="dxa"/>
              <w:right w:w="108" w:type="dxa"/>
            </w:tcMar>
            <w:vAlign w:val="center"/>
          </w:tcPr>
          <w:p>
            <w:pPr>
              <w:spacing w:line="300" w:lineRule="exact"/>
              <w:jc w:val="center"/>
            </w:pPr>
            <w:r>
              <w:rPr>
                <w:kern w:val="0"/>
                <w:sz w:val="24"/>
                <w:szCs w:val="32"/>
                <w:lang w:bidi="ar"/>
              </w:rPr>
              <w:t>市人社局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5"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27</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商品房预售、抵押涉及的不动产预告登记</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申请人可异地网上申请商品房预售、抵押涉及的不动产预告登记，不受商品房所在地限制。</w:t>
            </w:r>
          </w:p>
        </w:tc>
        <w:tc>
          <w:tcPr>
            <w:tcW w:w="1590" w:type="dxa"/>
            <w:tcMar>
              <w:left w:w="108" w:type="dxa"/>
              <w:right w:w="108" w:type="dxa"/>
            </w:tcMar>
            <w:vAlign w:val="center"/>
          </w:tcPr>
          <w:p>
            <w:pPr>
              <w:spacing w:line="300" w:lineRule="exact"/>
              <w:jc w:val="center"/>
            </w:pPr>
            <w:r>
              <w:rPr>
                <w:kern w:val="0"/>
                <w:sz w:val="24"/>
                <w:szCs w:val="32"/>
                <w:lang w:bidi="ar"/>
              </w:rPr>
              <w:t>市</w:t>
            </w:r>
            <w:r>
              <w:rPr>
                <w:rFonts w:hint="eastAsia"/>
                <w:kern w:val="0"/>
                <w:sz w:val="24"/>
                <w:szCs w:val="32"/>
                <w:lang w:bidi="ar"/>
              </w:rPr>
              <w:t>自规</w:t>
            </w:r>
            <w:r>
              <w:rPr>
                <w:kern w:val="0"/>
                <w:sz w:val="24"/>
                <w:szCs w:val="32"/>
                <w:lang w:bidi="ar"/>
              </w:rPr>
              <w:t>局</w:t>
            </w:r>
          </w:p>
        </w:tc>
        <w:tc>
          <w:tcPr>
            <w:tcW w:w="2138" w:type="dxa"/>
            <w:tcMar>
              <w:left w:w="108" w:type="dxa"/>
              <w:right w:w="108" w:type="dxa"/>
            </w:tcMar>
            <w:vAlign w:val="center"/>
          </w:tcPr>
          <w:p>
            <w:pPr>
              <w:spacing w:line="300" w:lineRule="exact"/>
              <w:jc w:val="left"/>
              <w:rPr>
                <w:sz w:val="24"/>
                <w:szCs w:val="32"/>
              </w:rPr>
            </w:pPr>
            <w:r>
              <w:rPr>
                <w:kern w:val="0"/>
                <w:sz w:val="24"/>
                <w:szCs w:val="32"/>
                <w:lang w:bidi="ar"/>
              </w:rPr>
              <w:t>市公安局、市民政局、市卫健委、市市场监管局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28</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不动产登记资料查询</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申请人可异地网上查询不动产登记资料，不受不动产登记地限制。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w:t>
            </w:r>
            <w:r>
              <w:rPr>
                <w:rFonts w:hint="eastAsia"/>
                <w:kern w:val="0"/>
                <w:sz w:val="24"/>
                <w:szCs w:val="32"/>
                <w:lang w:bidi="ar"/>
              </w:rPr>
              <w:t>自然</w:t>
            </w:r>
            <w:r>
              <w:rPr>
                <w:kern w:val="0"/>
                <w:sz w:val="24"/>
                <w:szCs w:val="32"/>
                <w:lang w:bidi="ar"/>
              </w:rPr>
              <w:t>资源和规划局</w:t>
            </w:r>
          </w:p>
        </w:tc>
        <w:tc>
          <w:tcPr>
            <w:tcW w:w="2138" w:type="dxa"/>
            <w:tcMar>
              <w:left w:w="108" w:type="dxa"/>
              <w:right w:w="108" w:type="dxa"/>
            </w:tcMar>
            <w:vAlign w:val="center"/>
          </w:tcPr>
          <w:p>
            <w:pPr>
              <w:spacing w:line="300" w:lineRule="exact"/>
              <w:jc w:val="left"/>
              <w:rPr>
                <w:sz w:val="24"/>
                <w:szCs w:val="32"/>
              </w:rPr>
            </w:pPr>
            <w:r>
              <w:rPr>
                <w:kern w:val="0"/>
                <w:sz w:val="24"/>
                <w:szCs w:val="32"/>
                <w:lang w:bidi="ar"/>
              </w:rPr>
              <w:t>市</w:t>
            </w:r>
            <w:r>
              <w:rPr>
                <w:rFonts w:hint="eastAsia"/>
                <w:kern w:val="0"/>
                <w:sz w:val="24"/>
                <w:szCs w:val="32"/>
                <w:lang w:bidi="ar"/>
              </w:rPr>
              <w:t>中级法院</w:t>
            </w:r>
            <w:r>
              <w:rPr>
                <w:kern w:val="0"/>
                <w:sz w:val="24"/>
                <w:szCs w:val="32"/>
                <w:lang w:bidi="ar"/>
              </w:rPr>
              <w:t>、市公安局、市民政局、市司法局、市卫健委、市市场监督管理局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5"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29</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不动产抵押登记</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申请人可异地网上申请不动产抵押登记，不受不动产登记地限制。</w:t>
            </w:r>
          </w:p>
        </w:tc>
        <w:tc>
          <w:tcPr>
            <w:tcW w:w="1590" w:type="dxa"/>
            <w:tcMar>
              <w:left w:w="108" w:type="dxa"/>
              <w:right w:w="108" w:type="dxa"/>
            </w:tcMar>
            <w:vAlign w:val="center"/>
          </w:tcPr>
          <w:p>
            <w:pPr>
              <w:spacing w:line="300" w:lineRule="exact"/>
              <w:jc w:val="center"/>
              <w:rPr>
                <w:sz w:val="24"/>
                <w:szCs w:val="32"/>
              </w:rPr>
            </w:pPr>
            <w:r>
              <w:rPr>
                <w:kern w:val="0"/>
                <w:sz w:val="24"/>
                <w:szCs w:val="32"/>
                <w:lang w:bidi="ar"/>
              </w:rPr>
              <w:t>市自然资源和规划局</w:t>
            </w:r>
          </w:p>
        </w:tc>
        <w:tc>
          <w:tcPr>
            <w:tcW w:w="2138" w:type="dxa"/>
            <w:tcMar>
              <w:left w:w="108" w:type="dxa"/>
              <w:right w:w="108" w:type="dxa"/>
            </w:tcMar>
            <w:vAlign w:val="center"/>
          </w:tcPr>
          <w:p>
            <w:pPr>
              <w:spacing w:line="300" w:lineRule="exact"/>
              <w:jc w:val="left"/>
              <w:rPr>
                <w:sz w:val="24"/>
                <w:szCs w:val="32"/>
              </w:rPr>
            </w:pPr>
            <w:r>
              <w:rPr>
                <w:kern w:val="0"/>
                <w:sz w:val="24"/>
                <w:szCs w:val="32"/>
                <w:lang w:bidi="ar"/>
              </w:rPr>
              <w:t>市公安局、市民政局、市卫健委、市市场监督管理局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30</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测绘作业证办理</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申请人可异地申请办理测绘作业证，不受测绘作业地限制。</w:t>
            </w:r>
          </w:p>
        </w:tc>
        <w:tc>
          <w:tcPr>
            <w:tcW w:w="1590" w:type="dxa"/>
            <w:tcMar>
              <w:left w:w="108" w:type="dxa"/>
              <w:right w:w="108" w:type="dxa"/>
            </w:tcMar>
            <w:vAlign w:val="center"/>
          </w:tcPr>
          <w:p>
            <w:pPr>
              <w:spacing w:line="300" w:lineRule="exact"/>
              <w:jc w:val="center"/>
            </w:pPr>
            <w:r>
              <w:rPr>
                <w:kern w:val="0"/>
                <w:sz w:val="24"/>
                <w:szCs w:val="32"/>
                <w:lang w:bidi="ar"/>
              </w:rPr>
              <w:t>市自然资源和规划局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31</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新设探矿权登记</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申请人可异地申请新设探矿权登记，不受地域限制。</w:t>
            </w:r>
          </w:p>
        </w:tc>
        <w:tc>
          <w:tcPr>
            <w:tcW w:w="1590" w:type="dxa"/>
            <w:tcMar>
              <w:left w:w="108" w:type="dxa"/>
              <w:right w:w="108" w:type="dxa"/>
            </w:tcMar>
            <w:vAlign w:val="center"/>
          </w:tcPr>
          <w:p>
            <w:pPr>
              <w:spacing w:line="300" w:lineRule="exact"/>
              <w:jc w:val="center"/>
            </w:pPr>
            <w:r>
              <w:rPr>
                <w:kern w:val="0"/>
                <w:sz w:val="24"/>
                <w:szCs w:val="32"/>
                <w:lang w:bidi="ar"/>
              </w:rPr>
              <w:t>市自然资源和规划局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32</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探矿权保留登记</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申请人可异地申请探矿权保留登记，不受地域限制。</w:t>
            </w:r>
          </w:p>
        </w:tc>
        <w:tc>
          <w:tcPr>
            <w:tcW w:w="1590" w:type="dxa"/>
            <w:tcMar>
              <w:left w:w="108" w:type="dxa"/>
              <w:right w:w="108" w:type="dxa"/>
            </w:tcMar>
            <w:vAlign w:val="center"/>
          </w:tcPr>
          <w:p>
            <w:pPr>
              <w:spacing w:line="300" w:lineRule="exact"/>
              <w:jc w:val="center"/>
            </w:pPr>
            <w:r>
              <w:rPr>
                <w:kern w:val="0"/>
                <w:sz w:val="24"/>
                <w:szCs w:val="32"/>
                <w:lang w:bidi="ar"/>
              </w:rPr>
              <w:t>市自然资源和规划局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33</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探矿权延续登记</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申请人可异地申请探矿权延续登记，不受地域限制。</w:t>
            </w:r>
          </w:p>
        </w:tc>
        <w:tc>
          <w:tcPr>
            <w:tcW w:w="1590" w:type="dxa"/>
            <w:tcMar>
              <w:left w:w="108" w:type="dxa"/>
              <w:right w:w="108" w:type="dxa"/>
            </w:tcMar>
            <w:vAlign w:val="center"/>
          </w:tcPr>
          <w:p>
            <w:pPr>
              <w:spacing w:line="300" w:lineRule="exact"/>
              <w:jc w:val="center"/>
            </w:pPr>
            <w:r>
              <w:rPr>
                <w:kern w:val="0"/>
                <w:sz w:val="24"/>
                <w:szCs w:val="32"/>
                <w:lang w:bidi="ar"/>
              </w:rPr>
              <w:t>市自然资源和规划局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34</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探矿权变更登记</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申请人可异地申请探矿权变更登记，不受地域限制。</w:t>
            </w:r>
          </w:p>
        </w:tc>
        <w:tc>
          <w:tcPr>
            <w:tcW w:w="1590" w:type="dxa"/>
            <w:tcMar>
              <w:left w:w="108" w:type="dxa"/>
              <w:right w:w="108" w:type="dxa"/>
            </w:tcMar>
            <w:vAlign w:val="center"/>
          </w:tcPr>
          <w:p>
            <w:pPr>
              <w:spacing w:line="300" w:lineRule="exact"/>
              <w:jc w:val="center"/>
            </w:pPr>
            <w:r>
              <w:rPr>
                <w:kern w:val="0"/>
                <w:sz w:val="24"/>
                <w:szCs w:val="32"/>
                <w:lang w:bidi="ar"/>
              </w:rPr>
              <w:t>市自然资源和规划局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35</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探矿权注销登记</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申请人可异地申请探矿权注销登记，不受地域限制。</w:t>
            </w:r>
          </w:p>
        </w:tc>
        <w:tc>
          <w:tcPr>
            <w:tcW w:w="1590" w:type="dxa"/>
            <w:tcMar>
              <w:left w:w="108" w:type="dxa"/>
              <w:right w:w="108" w:type="dxa"/>
            </w:tcMar>
            <w:vAlign w:val="center"/>
          </w:tcPr>
          <w:p>
            <w:pPr>
              <w:spacing w:line="300" w:lineRule="exact"/>
              <w:jc w:val="center"/>
            </w:pPr>
            <w:r>
              <w:rPr>
                <w:kern w:val="0"/>
                <w:sz w:val="24"/>
                <w:szCs w:val="32"/>
                <w:lang w:bidi="ar"/>
              </w:rPr>
              <w:t>市自然资源和规划局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spacing w:line="300" w:lineRule="exact"/>
              <w:jc w:val="center"/>
              <w:rPr>
                <w:color w:val="000000"/>
                <w:sz w:val="24"/>
              </w:rPr>
            </w:pPr>
            <w:r>
              <w:rPr>
                <w:color w:val="000000"/>
                <w:sz w:val="24"/>
              </w:rPr>
              <w:t>36</w:t>
            </w:r>
          </w:p>
        </w:tc>
        <w:tc>
          <w:tcPr>
            <w:tcW w:w="3997" w:type="dxa"/>
            <w:tcMar>
              <w:left w:w="108" w:type="dxa"/>
              <w:right w:w="108" w:type="dxa"/>
            </w:tcMar>
            <w:vAlign w:val="center"/>
          </w:tcPr>
          <w:p>
            <w:pPr>
              <w:spacing w:line="300" w:lineRule="exact"/>
              <w:jc w:val="left"/>
              <w:rPr>
                <w:sz w:val="24"/>
                <w:szCs w:val="32"/>
              </w:rPr>
            </w:pPr>
            <w:r>
              <w:rPr>
                <w:kern w:val="0"/>
                <w:sz w:val="24"/>
                <w:szCs w:val="32"/>
                <w:lang w:bidi="ar"/>
              </w:rPr>
              <w:t>新设采矿权登记</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申请人可异地申请新设采矿权登记，不受地域限制。</w:t>
            </w:r>
          </w:p>
        </w:tc>
        <w:tc>
          <w:tcPr>
            <w:tcW w:w="1590" w:type="dxa"/>
            <w:tcMar>
              <w:left w:w="108" w:type="dxa"/>
              <w:right w:w="108" w:type="dxa"/>
            </w:tcMar>
            <w:vAlign w:val="center"/>
          </w:tcPr>
          <w:p>
            <w:pPr>
              <w:spacing w:line="300" w:lineRule="exact"/>
              <w:jc w:val="center"/>
            </w:pPr>
            <w:r>
              <w:rPr>
                <w:kern w:val="0"/>
                <w:sz w:val="24"/>
                <w:szCs w:val="32"/>
                <w:lang w:bidi="ar"/>
              </w:rPr>
              <w:t>市自然资源和规划局</w:t>
            </w:r>
          </w:p>
        </w:tc>
        <w:tc>
          <w:tcPr>
            <w:tcW w:w="2138" w:type="dxa"/>
            <w:tcMar>
              <w:left w:w="108" w:type="dxa"/>
              <w:right w:w="108" w:type="dxa"/>
            </w:tcMar>
            <w:vAlign w:val="center"/>
          </w:tcPr>
          <w:p>
            <w:pPr>
              <w:spacing w:line="300" w:lineRule="exact"/>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37</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采矿权变更登记</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申请人可异地申请采矿权变更登记，不受地域限制。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市自然资源和规划局</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38</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采矿权延续登记</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申请人可异地申请采矿权延续登记，不受地域限制。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市自然资源和规划局</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39</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采矿权注销登记</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申请人可异地申请采矿权注销登记，不受地域限制。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市自然资源和规划局</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40</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测绘成果目录汇交</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汇交人可网上汇交测绘成果目录，不受地域限制。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市自然资源和规划局</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5"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41</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住房公积金单位登记开户</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申请人可异地向注册地住房公积金管理中心申请住房公积金单位登记开户，不受地域限制。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市住房公积金中心</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市公安局、市人社局、市市场监管局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42</w:t>
            </w:r>
          </w:p>
        </w:tc>
        <w:tc>
          <w:tcPr>
            <w:tcW w:w="3997"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住房公积金单位及个人缴存信息变更</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申请人可异地向缴存地住房公积金管理中心申请变更单位及个人住房公积金缴存信息，不受地域限制。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市住房公积金中心</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市公安局、市人社局、市市场监管局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5"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43</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购房提取住房公积金</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申请人在非缴存地购房的，可向购房地住房公积金管理中心提出申请，从缴存地住房公积金管理中心提取住房公积金。</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市住房公积金中心</w:t>
            </w:r>
          </w:p>
        </w:tc>
        <w:tc>
          <w:tcPr>
            <w:tcW w:w="2138"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市公安局、市民政局、市人社局、市自然资源和规划局、市税务局、人民银行黄石市中心支行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44</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开具住房公积金个人住房贷款全部还清证明</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申请人可异地向贷款地住房公积金管理中心申请开具住房公积金个人住房贷款全部还清证明，不受地域限制。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市住房公积金中心</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45</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提前还清住房公积金贷款</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申请人可异地向贷款地住房公积金管理中心申请提前还清住房公积金贷款，不受地域限制。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市住房公积金中心</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46</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道路客运驾驶员从业资格证换证</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申请人可异地申请道路客运驾驶员从业资格证换证，不受地域限制。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市交通运输局</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47</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生育登记（一孩/二孩）</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申请人可异地网上申请生育登记（一孩/二孩），不受户籍地限制。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市卫健委</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48</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再生育审批（三孩及以上）</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申请人可异地网上申请再生育审批（三孩及以上），不受户籍地限制。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市卫健委</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49</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医疗广告审查</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申请人可异地网上申请发布医疗广告，不受企业所在地限制。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市卫健委</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5"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50</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基本医疗保险参保信息变更</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申请人可异地申请变更基本医疗保险参保信息，不受参保地限制。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市医保局</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市公安局、市民政局、市人社局、市税务局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51</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城乡居民基本医疗保险参保登记</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申请人可异地申请城乡居民基本医疗保险参保登记，不受参保地限制。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市医保局</w:t>
            </w:r>
          </w:p>
        </w:tc>
        <w:tc>
          <w:tcPr>
            <w:tcW w:w="2138"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市公安局、市民政局、市人社局、市税务局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52</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基本医疗保险关系转移接续</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申请人可在转入地申请，转入地与转出地经办机构协同办理基本医疗保险关系转移接续，申请人不再需要到转出地办理相关手续。</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市医保局</w:t>
            </w:r>
          </w:p>
        </w:tc>
        <w:tc>
          <w:tcPr>
            <w:tcW w:w="2138"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市公安局、市人社局、市税务局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53</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异地就医结算备案</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申请人可跨省申请异地就医结算备案，不受参保地限制。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市医保局</w:t>
            </w:r>
          </w:p>
        </w:tc>
        <w:tc>
          <w:tcPr>
            <w:tcW w:w="2138"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54</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门诊费用跨省直接结算</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申请人在异地门诊就医时可凭社会保障卡、身份证或医保电子凭证直接结算医疗费用。</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市医保局</w:t>
            </w:r>
          </w:p>
        </w:tc>
        <w:tc>
          <w:tcPr>
            <w:tcW w:w="2138"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55</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医保定点医疗机构基础信息变更</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申请人可异地申请医保定点医疗机构基础信息变更，不受医保定点医疗机构所在地限制。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市医保局</w:t>
            </w:r>
          </w:p>
        </w:tc>
        <w:tc>
          <w:tcPr>
            <w:tcW w:w="2138"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市卫健委、市市场监管局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56</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经营邮政通信业务审批</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申请人可异地申请办理经营邮政通信业务审批，不受提交申请地点限制，不影响法定经营地域。</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市邮政管理局</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57</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仿印邮票图案及其制品审批</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申请人因工作需要，可异地申请办理仿印邮票图案及其制品审批，不受提交申请地点限制。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市邮政管理局</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58</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申请停止使用邮资凭证审批</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申请人可异地申请办理停止使用邮资凭证审批，不受提交申请地点限制。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市邮政管理局</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59</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残疾人证新办</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申请人可异地申请新办残疾人证，不受户籍地限制。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市残联</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市公安局、市卫健委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60</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残疾人证换领</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申请人可异地申请换领残疾人证，不受户籍地限制。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市残联</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61</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残疾人证迁移</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申请人可异地申请迁移残疾人证，不受户籍地限制。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市残联</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62</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残疾人证挂失补办</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申请人可异地申请挂失补办残疾人证，不受户籍地限制。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市残联</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63</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残疾人证注销</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申请人可异地申请注销残疾人证，不受户籍地限制。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市残联</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64</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残疾类别/等级变更</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申请人可异地申请变更残疾类别/等级，不受户籍地限制。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市残联</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市公安局、市卫健委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722"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65</w:t>
            </w:r>
          </w:p>
        </w:tc>
        <w:tc>
          <w:tcPr>
            <w:tcW w:w="399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全国残疾人按比例就业情况联网认证</w:t>
            </w:r>
          </w:p>
        </w:tc>
        <w:tc>
          <w:tcPr>
            <w:tcW w:w="6555"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申请人可异地申请“安排残疾人就业比例”认证，不受地域限制。</w:t>
            </w:r>
          </w:p>
        </w:tc>
        <w:tc>
          <w:tcPr>
            <w:tcW w:w="1590"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市残联</w:t>
            </w:r>
          </w:p>
        </w:tc>
        <w:tc>
          <w:tcPr>
            <w:tcW w:w="2138"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市人社局、市税务局、市医保局</w:t>
            </w:r>
          </w:p>
        </w:tc>
      </w:tr>
    </w:tbl>
    <w:p>
      <w:pPr>
        <w:widowControl/>
        <w:shd w:val="clear" w:color="auto" w:fill="FFFFFF"/>
        <w:spacing w:after="170" w:afterLines="50" w:line="540" w:lineRule="exact"/>
        <w:ind w:firstLine="320" w:firstLineChars="100"/>
        <w:rPr>
          <w:rFonts w:ascii="黑体" w:eastAsia="黑体"/>
          <w:color w:val="333333"/>
          <w:kern w:val="0"/>
          <w:szCs w:val="32"/>
          <w:shd w:val="clear" w:color="auto" w:fill="FFFFFF"/>
        </w:rPr>
      </w:pPr>
    </w:p>
    <w:p>
      <w:pPr>
        <w:widowControl/>
        <w:shd w:val="clear" w:color="auto" w:fill="FFFFFF"/>
        <w:spacing w:after="170" w:afterLines="50" w:line="540" w:lineRule="exact"/>
        <w:ind w:firstLine="320" w:firstLineChars="100"/>
        <w:rPr>
          <w:rFonts w:ascii="黑体" w:eastAsia="黑体"/>
          <w:color w:val="333333"/>
          <w:kern w:val="0"/>
          <w:szCs w:val="32"/>
          <w:shd w:val="clear" w:color="auto" w:fill="FFFFFF"/>
        </w:rPr>
      </w:pPr>
      <w:r>
        <w:rPr>
          <w:rFonts w:hint="eastAsia" w:ascii="黑体" w:eastAsia="黑体"/>
          <w:color w:val="333333"/>
          <w:kern w:val="0"/>
          <w:szCs w:val="32"/>
          <w:shd w:val="clear" w:color="auto" w:fill="FFFFFF"/>
        </w:rPr>
        <w:t>三、2021年以后实现“跨省通办”的事项（8项）</w:t>
      </w:r>
    </w:p>
    <w:tbl>
      <w:tblPr>
        <w:tblStyle w:val="23"/>
        <w:tblW w:w="14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31"/>
        <w:gridCol w:w="2318"/>
        <w:gridCol w:w="6347"/>
        <w:gridCol w:w="1873"/>
        <w:gridCol w:w="3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jc w:val="center"/>
        </w:trPr>
        <w:tc>
          <w:tcPr>
            <w:tcW w:w="731" w:type="dxa"/>
            <w:tcMar>
              <w:left w:w="108" w:type="dxa"/>
              <w:right w:w="108" w:type="dxa"/>
            </w:tcMar>
            <w:vAlign w:val="center"/>
          </w:tcPr>
          <w:p>
            <w:pPr>
              <w:widowControl/>
              <w:spacing w:line="320" w:lineRule="exact"/>
              <w:jc w:val="center"/>
              <w:rPr>
                <w:rFonts w:ascii="黑体" w:hAnsi="黑体" w:eastAsia="黑体" w:cs="黑体"/>
                <w:bCs/>
                <w:spacing w:val="-11"/>
                <w:kern w:val="0"/>
                <w:sz w:val="24"/>
                <w:szCs w:val="24"/>
              </w:rPr>
            </w:pPr>
            <w:r>
              <w:rPr>
                <w:rFonts w:hint="eastAsia" w:ascii="黑体" w:hAnsi="黑体" w:eastAsia="黑体" w:cs="黑体"/>
                <w:bCs/>
                <w:spacing w:val="-11"/>
                <w:kern w:val="0"/>
                <w:sz w:val="24"/>
                <w:szCs w:val="24"/>
              </w:rPr>
              <w:t>序号</w:t>
            </w:r>
          </w:p>
        </w:tc>
        <w:tc>
          <w:tcPr>
            <w:tcW w:w="2318" w:type="dxa"/>
            <w:tcMar>
              <w:left w:w="108" w:type="dxa"/>
              <w:right w:w="108" w:type="dxa"/>
            </w:tcMar>
            <w:vAlign w:val="center"/>
          </w:tcPr>
          <w:p>
            <w:pPr>
              <w:widowControl/>
              <w:spacing w:line="320" w:lineRule="exact"/>
              <w:jc w:val="center"/>
              <w:rPr>
                <w:rFonts w:ascii="黑体" w:hAnsi="黑体" w:eastAsia="黑体" w:cs="黑体"/>
                <w:bCs/>
                <w:spacing w:val="-11"/>
                <w:kern w:val="0"/>
                <w:sz w:val="24"/>
                <w:szCs w:val="24"/>
              </w:rPr>
            </w:pPr>
            <w:r>
              <w:rPr>
                <w:rFonts w:hint="eastAsia" w:ascii="黑体" w:hAnsi="黑体" w:eastAsia="黑体" w:cs="黑体"/>
                <w:bCs/>
                <w:spacing w:val="-11"/>
                <w:kern w:val="0"/>
                <w:sz w:val="24"/>
                <w:szCs w:val="24"/>
              </w:rPr>
              <w:t>“跨省通办”事项</w:t>
            </w:r>
          </w:p>
        </w:tc>
        <w:tc>
          <w:tcPr>
            <w:tcW w:w="6347" w:type="dxa"/>
            <w:tcMar>
              <w:left w:w="108" w:type="dxa"/>
              <w:right w:w="108" w:type="dxa"/>
            </w:tcMar>
            <w:vAlign w:val="center"/>
          </w:tcPr>
          <w:p>
            <w:pPr>
              <w:widowControl/>
              <w:spacing w:line="320" w:lineRule="exact"/>
              <w:jc w:val="center"/>
              <w:rPr>
                <w:rFonts w:ascii="黑体" w:hAnsi="黑体" w:eastAsia="黑体" w:cs="黑体"/>
                <w:bCs/>
                <w:spacing w:val="-11"/>
                <w:kern w:val="0"/>
                <w:sz w:val="24"/>
                <w:szCs w:val="24"/>
              </w:rPr>
            </w:pPr>
            <w:r>
              <w:rPr>
                <w:rFonts w:hint="eastAsia" w:ascii="黑体" w:hAnsi="黑体" w:eastAsia="黑体" w:cs="黑体"/>
                <w:bCs/>
                <w:spacing w:val="-11"/>
                <w:kern w:val="0"/>
                <w:sz w:val="24"/>
                <w:szCs w:val="24"/>
              </w:rPr>
              <w:t>应用场景</w:t>
            </w:r>
          </w:p>
        </w:tc>
        <w:tc>
          <w:tcPr>
            <w:tcW w:w="1873" w:type="dxa"/>
            <w:tcMar>
              <w:left w:w="108" w:type="dxa"/>
              <w:right w:w="108" w:type="dxa"/>
            </w:tcMar>
            <w:vAlign w:val="center"/>
          </w:tcPr>
          <w:p>
            <w:pPr>
              <w:widowControl/>
              <w:spacing w:line="320" w:lineRule="exact"/>
              <w:jc w:val="center"/>
              <w:rPr>
                <w:rFonts w:ascii="黑体" w:hAnsi="黑体" w:eastAsia="黑体" w:cs="黑体"/>
                <w:bCs/>
                <w:spacing w:val="-11"/>
                <w:kern w:val="0"/>
                <w:sz w:val="24"/>
                <w:szCs w:val="24"/>
              </w:rPr>
            </w:pPr>
            <w:r>
              <w:rPr>
                <w:rFonts w:hint="eastAsia" w:ascii="黑体" w:hAnsi="黑体" w:eastAsia="黑体" w:cs="黑体"/>
                <w:bCs/>
                <w:spacing w:val="-11"/>
                <w:kern w:val="0"/>
                <w:sz w:val="24"/>
                <w:szCs w:val="24"/>
              </w:rPr>
              <w:t>本市牵头单位</w:t>
            </w:r>
          </w:p>
        </w:tc>
        <w:tc>
          <w:tcPr>
            <w:tcW w:w="3722" w:type="dxa"/>
            <w:tcMar>
              <w:left w:w="108" w:type="dxa"/>
              <w:right w:w="108" w:type="dxa"/>
            </w:tcMar>
            <w:vAlign w:val="center"/>
          </w:tcPr>
          <w:p>
            <w:pPr>
              <w:widowControl/>
              <w:spacing w:line="320" w:lineRule="exact"/>
              <w:jc w:val="center"/>
              <w:rPr>
                <w:rFonts w:ascii="黑体" w:hAnsi="黑体" w:eastAsia="黑体" w:cs="黑体"/>
                <w:bCs/>
                <w:spacing w:val="-11"/>
                <w:kern w:val="0"/>
                <w:sz w:val="24"/>
                <w:szCs w:val="24"/>
              </w:rPr>
            </w:pPr>
            <w:r>
              <w:rPr>
                <w:rFonts w:hint="eastAsia" w:ascii="黑体" w:hAnsi="黑体" w:eastAsia="黑体" w:cs="黑体"/>
                <w:bCs/>
                <w:spacing w:val="-11"/>
                <w:kern w:val="0"/>
                <w:sz w:val="24"/>
                <w:szCs w:val="24"/>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5" w:hRule="atLeast"/>
          <w:jc w:val="center"/>
        </w:trPr>
        <w:tc>
          <w:tcPr>
            <w:tcW w:w="731"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1</w:t>
            </w:r>
          </w:p>
        </w:tc>
        <w:tc>
          <w:tcPr>
            <w:tcW w:w="2318"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新生儿入户</w:t>
            </w:r>
          </w:p>
        </w:tc>
        <w:tc>
          <w:tcPr>
            <w:tcW w:w="634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申请人可异地向新生儿（其父母为境内人士，父母同民族，婚内、境内生育小孩，父母非集体户，且随父亲或母亲报出生）出生地公安部门申请办理新生儿入户，不受父母户籍地限制。</w:t>
            </w:r>
          </w:p>
        </w:tc>
        <w:tc>
          <w:tcPr>
            <w:tcW w:w="1873"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市公安局</w:t>
            </w:r>
          </w:p>
        </w:tc>
        <w:tc>
          <w:tcPr>
            <w:tcW w:w="3722"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2021年在京津冀、长三角等地区实现，2021年以后在总结经验基础上按照国家要求逐步推开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0" w:hRule="atLeast"/>
          <w:jc w:val="center"/>
        </w:trPr>
        <w:tc>
          <w:tcPr>
            <w:tcW w:w="731"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2</w:t>
            </w:r>
          </w:p>
        </w:tc>
        <w:tc>
          <w:tcPr>
            <w:tcW w:w="2318"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首次申领居民身份证（监护人代办的除外）</w:t>
            </w:r>
          </w:p>
        </w:tc>
        <w:tc>
          <w:tcPr>
            <w:tcW w:w="634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申请人可异地首次申领居民身份证，由所在地公安部门线下取指纹和拍照，不受户籍地限制。</w:t>
            </w:r>
          </w:p>
        </w:tc>
        <w:tc>
          <w:tcPr>
            <w:tcW w:w="1873"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市公安局</w:t>
            </w:r>
          </w:p>
        </w:tc>
        <w:tc>
          <w:tcPr>
            <w:tcW w:w="3722"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2021年在京津冀、长三角等地区实现，2021年以后在总结经验基础上按照国家要求逐步推开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0" w:hRule="atLeast"/>
          <w:jc w:val="center"/>
        </w:trPr>
        <w:tc>
          <w:tcPr>
            <w:tcW w:w="731"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3</w:t>
            </w:r>
          </w:p>
        </w:tc>
        <w:tc>
          <w:tcPr>
            <w:tcW w:w="2318"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结婚登记</w:t>
            </w:r>
          </w:p>
        </w:tc>
        <w:tc>
          <w:tcPr>
            <w:tcW w:w="6347"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申请人可在所在地婚姻登记机关办理结婚登记，不受户籍地限制。</w:t>
            </w:r>
          </w:p>
        </w:tc>
        <w:tc>
          <w:tcPr>
            <w:tcW w:w="1873"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市民政局</w:t>
            </w:r>
          </w:p>
        </w:tc>
        <w:tc>
          <w:tcPr>
            <w:tcW w:w="3722"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2020年至2022年10月进行“全市通办”试点，2022年10月至2024年底进行“跨省通办”试点，力争2025年底前在区级以上婚姻登记机关全面实行全国“跨省通办”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0" w:hRule="atLeast"/>
          <w:jc w:val="center"/>
        </w:trPr>
        <w:tc>
          <w:tcPr>
            <w:tcW w:w="731"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4</w:t>
            </w:r>
          </w:p>
        </w:tc>
        <w:tc>
          <w:tcPr>
            <w:tcW w:w="2318"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离婚登记</w:t>
            </w:r>
          </w:p>
        </w:tc>
        <w:tc>
          <w:tcPr>
            <w:tcW w:w="6347"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申请人可在所在地婚姻登记机关办理离婚登记，不受户籍地限制。</w:t>
            </w:r>
          </w:p>
        </w:tc>
        <w:tc>
          <w:tcPr>
            <w:tcW w:w="1873"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市民政局</w:t>
            </w:r>
          </w:p>
        </w:tc>
        <w:tc>
          <w:tcPr>
            <w:tcW w:w="3722"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在开展结婚登记“跨省通办”试点基础上，条件成熟时实施离婚登记“跨省通办”试点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5" w:hRule="atLeast"/>
          <w:jc w:val="center"/>
        </w:trPr>
        <w:tc>
          <w:tcPr>
            <w:tcW w:w="731"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5</w:t>
            </w:r>
          </w:p>
        </w:tc>
        <w:tc>
          <w:tcPr>
            <w:tcW w:w="2318"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灵活就业人员申请企业职工基本养老保险参保登记</w:t>
            </w:r>
          </w:p>
        </w:tc>
        <w:tc>
          <w:tcPr>
            <w:tcW w:w="634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申请人可异地申请企业职工基本养老保险参保登记，不受地域限制。</w:t>
            </w:r>
          </w:p>
        </w:tc>
        <w:tc>
          <w:tcPr>
            <w:tcW w:w="1873"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市人社局</w:t>
            </w:r>
          </w:p>
        </w:tc>
        <w:tc>
          <w:tcPr>
            <w:tcW w:w="3722"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2022年6月底前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5" w:hRule="atLeast"/>
          <w:jc w:val="center"/>
        </w:trPr>
        <w:tc>
          <w:tcPr>
            <w:tcW w:w="731"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6</w:t>
            </w:r>
          </w:p>
        </w:tc>
        <w:tc>
          <w:tcPr>
            <w:tcW w:w="2318"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社会保险参保缴费记录查询</w:t>
            </w:r>
          </w:p>
        </w:tc>
        <w:tc>
          <w:tcPr>
            <w:tcW w:w="634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申请人可异地查询本人在各地的每月社会保险参保缴费记录，不受地域限制。</w:t>
            </w:r>
          </w:p>
        </w:tc>
        <w:tc>
          <w:tcPr>
            <w:tcW w:w="1873"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市人社局</w:t>
            </w:r>
          </w:p>
        </w:tc>
        <w:tc>
          <w:tcPr>
            <w:tcW w:w="3722"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2022年6月底前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5" w:hRule="atLeast"/>
          <w:jc w:val="center"/>
        </w:trPr>
        <w:tc>
          <w:tcPr>
            <w:tcW w:w="731"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7</w:t>
            </w:r>
          </w:p>
        </w:tc>
        <w:tc>
          <w:tcPr>
            <w:tcW w:w="2318"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工伤职工异地就医结算</w:t>
            </w:r>
          </w:p>
        </w:tc>
        <w:tc>
          <w:tcPr>
            <w:tcW w:w="634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申请人可持社会保障卡直接结算工伤医疗费、辅助器具配置费、工伤康复费。</w:t>
            </w:r>
          </w:p>
        </w:tc>
        <w:tc>
          <w:tcPr>
            <w:tcW w:w="1873"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市人社局（配合单位：市医保局）</w:t>
            </w:r>
          </w:p>
        </w:tc>
        <w:tc>
          <w:tcPr>
            <w:tcW w:w="3722"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2022年底前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5" w:hRule="atLeast"/>
          <w:jc w:val="center"/>
        </w:trPr>
        <w:tc>
          <w:tcPr>
            <w:tcW w:w="731"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8</w:t>
            </w:r>
          </w:p>
        </w:tc>
        <w:tc>
          <w:tcPr>
            <w:tcW w:w="2318"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生育保险待遇核定与支付</w:t>
            </w:r>
          </w:p>
        </w:tc>
        <w:tc>
          <w:tcPr>
            <w:tcW w:w="6347"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申请人可异地申请报销生育医疗费用，申领生育津贴，不受参保地限制。</w:t>
            </w:r>
          </w:p>
        </w:tc>
        <w:tc>
          <w:tcPr>
            <w:tcW w:w="1873" w:type="dxa"/>
            <w:tcMar>
              <w:left w:w="108" w:type="dxa"/>
              <w:right w:w="108" w:type="dxa"/>
            </w:tcMar>
            <w:vAlign w:val="center"/>
          </w:tcPr>
          <w:p>
            <w:pPr>
              <w:widowControl/>
              <w:spacing w:line="320" w:lineRule="exact"/>
              <w:jc w:val="center"/>
              <w:rPr>
                <w:rFonts w:ascii="仿宋_GB2312" w:hAnsi="宋体" w:cs="宋体"/>
                <w:bCs/>
                <w:spacing w:val="-11"/>
                <w:kern w:val="0"/>
                <w:sz w:val="24"/>
                <w:szCs w:val="24"/>
              </w:rPr>
            </w:pPr>
            <w:r>
              <w:rPr>
                <w:rFonts w:hint="eastAsia" w:ascii="仿宋_GB2312" w:hAnsi="宋体" w:cs="宋体"/>
                <w:bCs/>
                <w:spacing w:val="-11"/>
                <w:kern w:val="0"/>
                <w:sz w:val="24"/>
                <w:szCs w:val="24"/>
              </w:rPr>
              <w:t>市医保局</w:t>
            </w:r>
          </w:p>
        </w:tc>
        <w:tc>
          <w:tcPr>
            <w:tcW w:w="3722" w:type="dxa"/>
            <w:tcMar>
              <w:left w:w="108" w:type="dxa"/>
              <w:right w:w="108" w:type="dxa"/>
            </w:tcMar>
            <w:vAlign w:val="center"/>
          </w:tcPr>
          <w:p>
            <w:pPr>
              <w:widowControl/>
              <w:spacing w:line="320" w:lineRule="exact"/>
              <w:jc w:val="left"/>
              <w:rPr>
                <w:rFonts w:ascii="仿宋_GB2312" w:hAnsi="宋体" w:cs="宋体"/>
                <w:bCs/>
                <w:spacing w:val="-11"/>
                <w:kern w:val="0"/>
                <w:sz w:val="24"/>
                <w:szCs w:val="24"/>
              </w:rPr>
            </w:pPr>
            <w:r>
              <w:rPr>
                <w:rFonts w:hint="eastAsia" w:ascii="仿宋_GB2312" w:hAnsi="宋体" w:cs="宋体"/>
                <w:bCs/>
                <w:spacing w:val="-11"/>
                <w:kern w:val="0"/>
                <w:sz w:val="24"/>
                <w:szCs w:val="24"/>
              </w:rPr>
              <w:t>2022年底前</w:t>
            </w:r>
          </w:p>
        </w:tc>
      </w:tr>
    </w:tbl>
    <w:p>
      <w:pPr>
        <w:spacing w:line="520" w:lineRule="exact"/>
        <w:rPr>
          <w:rFonts w:hAnsi="宋体" w:cs="宋体"/>
          <w:szCs w:val="21"/>
        </w:rPr>
      </w:pPr>
      <w:r>
        <w:rPr>
          <w:rFonts w:hint="eastAsia" w:hAnsi="宋体" w:cs="宋体"/>
          <w:szCs w:val="21"/>
        </w:rPr>
        <w:t>注：根据企业、群众需求和业务工作实际，可通过“全程网办”、“异地代收代办”、“多地联办”等一种方式或多种方式组合，实现政务服务事项“跨省通办”。</w:t>
      </w:r>
    </w:p>
    <w:p>
      <w:pPr>
        <w:widowControl/>
        <w:spacing w:line="320" w:lineRule="exact"/>
        <w:jc w:val="center"/>
        <w:rPr>
          <w:rFonts w:eastAsia="黑体"/>
          <w:color w:val="333333"/>
          <w:kern w:val="0"/>
          <w:szCs w:val="32"/>
          <w:shd w:val="clear" w:color="auto" w:fill="FFFFFF"/>
        </w:rPr>
      </w:pPr>
      <w:r>
        <w:rPr>
          <w:rFonts w:hint="eastAsia" w:ascii="仿宋_GB2312" w:hAnsi="宋体" w:cs="宋体"/>
          <w:bCs/>
          <w:kern w:val="0"/>
          <w:sz w:val="24"/>
          <w:szCs w:val="24"/>
        </w:rPr>
        <w:br w:type="page"/>
      </w:r>
    </w:p>
    <w:p>
      <w:bookmarkStart w:id="0" w:name="_GoBack"/>
      <w:bookmarkEnd w:id="0"/>
    </w:p>
    <w:p/>
    <w:sectPr>
      <w:headerReference r:id="rId3" w:type="default"/>
      <w:footerReference r:id="rId4" w:type="default"/>
      <w:pgSz w:w="16838" w:h="11906" w:orient="landscape"/>
      <w:pgMar w:top="1417" w:right="1417" w:bottom="1417" w:left="1417" w:header="851" w:footer="510" w:gutter="0"/>
      <w:pgNumType w:fmt="numberInDash"/>
      <w:cols w:space="720" w:num="1"/>
      <w:docGrid w:type="lines" w:linePitch="3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文星仿宋">
    <w:altName w:val="微软雅黑"/>
    <w:panose1 w:val="00000000000000000000"/>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MicrosoftYaHei">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-219075</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- 31 -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7.25pt;height:144pt;width:144pt;mso-position-horizontal:outside;mso-position-horizontal-relative:margin;mso-wrap-style:none;z-index:251659264;mso-width-relative:page;mso-height-relative:page;" filled="f" stroked="f" coordsize="21600,21600" o:gfxdata="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MvgN1gAAAAgBAAAPAAAAAAAAAAEAIAAAACIAAABkcnMvZG93bnJldi54bWxQ&#10;SwECFAAUAAAACACHTuJA5lNNmTICAABjBAAADgAAAAAAAAABACAAAAAlAQAAZHJzL2Uyb0RvYy54&#10;bWxQSwUGAAAAAAYABgBZAQAAyQUAAAAA&#10;">
              <v:fill on="f" focussize="0,0"/>
              <v:stroke on="f" weight="0.5pt"/>
              <v:imagedata o:title=""/>
              <o:lock v:ext="edit" aspectratio="f"/>
              <v:textbox inset="0mm,0mm,0mm,0mm" style="mso-fit-shape-to-text:t;">
                <w:txbxContent>
                  <w:p>
                    <w:pPr>
                      <w:pStyle w:val="14"/>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- 31 -</w:t>
                    </w:r>
                    <w:r>
                      <w:rPr>
                        <w:rFonts w:hint="eastAsia"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tabs>
        <w:tab w:val="left" w:pos="13903"/>
      </w:tabs>
      <w:jc w:val="left"/>
      <w:rPr>
        <w:rFonts w:hint="eastAsia" w:eastAsiaTheme="minorEastAsia"/>
        <w:lang w:eastAsia="zh-CN"/>
      </w:rPr>
    </w:pPr>
    <w:r>
      <w:rPr>
        <w:rFonts w:hint="eastAsia"/>
        <w:lang w:eastAsia="zh-CN"/>
      </w:rPr>
      <w:tab/>
    </w:r>
    <w:r>
      <w:rPr>
        <w:rFonts w:hint="eastAsia"/>
        <w:lang w:eastAsia="zh-C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F5"/>
    <w:rsid w:val="00000CAC"/>
    <w:rsid w:val="00005BD3"/>
    <w:rsid w:val="0000756B"/>
    <w:rsid w:val="0001198C"/>
    <w:rsid w:val="00017742"/>
    <w:rsid w:val="00027C98"/>
    <w:rsid w:val="00037736"/>
    <w:rsid w:val="000417D5"/>
    <w:rsid w:val="00052A6A"/>
    <w:rsid w:val="0005506A"/>
    <w:rsid w:val="00064C1B"/>
    <w:rsid w:val="00065C81"/>
    <w:rsid w:val="000705EE"/>
    <w:rsid w:val="000708E8"/>
    <w:rsid w:val="00076173"/>
    <w:rsid w:val="00084D93"/>
    <w:rsid w:val="000915BA"/>
    <w:rsid w:val="00095EF9"/>
    <w:rsid w:val="00096DC9"/>
    <w:rsid w:val="000A129F"/>
    <w:rsid w:val="000B19AB"/>
    <w:rsid w:val="000B665F"/>
    <w:rsid w:val="000C5323"/>
    <w:rsid w:val="000D23D7"/>
    <w:rsid w:val="000D5715"/>
    <w:rsid w:val="000D7B7F"/>
    <w:rsid w:val="000E10DB"/>
    <w:rsid w:val="000E61B6"/>
    <w:rsid w:val="000E624D"/>
    <w:rsid w:val="00107EC1"/>
    <w:rsid w:val="0011531A"/>
    <w:rsid w:val="00115C43"/>
    <w:rsid w:val="001175D2"/>
    <w:rsid w:val="00122695"/>
    <w:rsid w:val="001229CE"/>
    <w:rsid w:val="0015595D"/>
    <w:rsid w:val="00156F50"/>
    <w:rsid w:val="0016588D"/>
    <w:rsid w:val="00165902"/>
    <w:rsid w:val="0016693B"/>
    <w:rsid w:val="00171DD5"/>
    <w:rsid w:val="0017540E"/>
    <w:rsid w:val="00180523"/>
    <w:rsid w:val="00180C2F"/>
    <w:rsid w:val="00181B4C"/>
    <w:rsid w:val="001920AB"/>
    <w:rsid w:val="001A350B"/>
    <w:rsid w:val="001B69B7"/>
    <w:rsid w:val="001D2007"/>
    <w:rsid w:val="001E7641"/>
    <w:rsid w:val="001F2153"/>
    <w:rsid w:val="001F36BC"/>
    <w:rsid w:val="002008B8"/>
    <w:rsid w:val="00207693"/>
    <w:rsid w:val="00213A95"/>
    <w:rsid w:val="00243095"/>
    <w:rsid w:val="002506F4"/>
    <w:rsid w:val="00267BF5"/>
    <w:rsid w:val="00275638"/>
    <w:rsid w:val="00277947"/>
    <w:rsid w:val="00282A95"/>
    <w:rsid w:val="00282EFA"/>
    <w:rsid w:val="00287EA1"/>
    <w:rsid w:val="002901D1"/>
    <w:rsid w:val="00290910"/>
    <w:rsid w:val="00292697"/>
    <w:rsid w:val="00296047"/>
    <w:rsid w:val="002A1A83"/>
    <w:rsid w:val="002A4DD5"/>
    <w:rsid w:val="002B7269"/>
    <w:rsid w:val="002C1AC4"/>
    <w:rsid w:val="002C1F78"/>
    <w:rsid w:val="002C24CB"/>
    <w:rsid w:val="002C636B"/>
    <w:rsid w:val="002E12B9"/>
    <w:rsid w:val="002E7342"/>
    <w:rsid w:val="002F2555"/>
    <w:rsid w:val="002F43EE"/>
    <w:rsid w:val="002F5B19"/>
    <w:rsid w:val="00303D19"/>
    <w:rsid w:val="00304A52"/>
    <w:rsid w:val="00305E29"/>
    <w:rsid w:val="0031533C"/>
    <w:rsid w:val="00320373"/>
    <w:rsid w:val="00334475"/>
    <w:rsid w:val="003539D6"/>
    <w:rsid w:val="003636C1"/>
    <w:rsid w:val="00370E97"/>
    <w:rsid w:val="00372417"/>
    <w:rsid w:val="00381526"/>
    <w:rsid w:val="003A3BB6"/>
    <w:rsid w:val="003A3FD0"/>
    <w:rsid w:val="003A7056"/>
    <w:rsid w:val="003B130C"/>
    <w:rsid w:val="003C01F3"/>
    <w:rsid w:val="003C5522"/>
    <w:rsid w:val="003C5647"/>
    <w:rsid w:val="003D614A"/>
    <w:rsid w:val="003D63A1"/>
    <w:rsid w:val="003F3D75"/>
    <w:rsid w:val="004044E9"/>
    <w:rsid w:val="004062E7"/>
    <w:rsid w:val="004143E2"/>
    <w:rsid w:val="00424834"/>
    <w:rsid w:val="004257DE"/>
    <w:rsid w:val="00426CD5"/>
    <w:rsid w:val="00433271"/>
    <w:rsid w:val="004512C5"/>
    <w:rsid w:val="00454351"/>
    <w:rsid w:val="0045690C"/>
    <w:rsid w:val="0047136F"/>
    <w:rsid w:val="004843D3"/>
    <w:rsid w:val="00486640"/>
    <w:rsid w:val="00490F74"/>
    <w:rsid w:val="00496097"/>
    <w:rsid w:val="004A15F3"/>
    <w:rsid w:val="004A30FB"/>
    <w:rsid w:val="004B1E77"/>
    <w:rsid w:val="004B68DA"/>
    <w:rsid w:val="004C31CA"/>
    <w:rsid w:val="004D1348"/>
    <w:rsid w:val="004D60C9"/>
    <w:rsid w:val="004D6788"/>
    <w:rsid w:val="004E27C1"/>
    <w:rsid w:val="005009B1"/>
    <w:rsid w:val="005038DD"/>
    <w:rsid w:val="00510D9E"/>
    <w:rsid w:val="005126E8"/>
    <w:rsid w:val="005200A6"/>
    <w:rsid w:val="00522A9E"/>
    <w:rsid w:val="00524A78"/>
    <w:rsid w:val="00536B35"/>
    <w:rsid w:val="005426AC"/>
    <w:rsid w:val="00542B20"/>
    <w:rsid w:val="00544D7E"/>
    <w:rsid w:val="005461D0"/>
    <w:rsid w:val="00573B1A"/>
    <w:rsid w:val="00576F97"/>
    <w:rsid w:val="005A62BD"/>
    <w:rsid w:val="005B0091"/>
    <w:rsid w:val="005B2A40"/>
    <w:rsid w:val="005C1C86"/>
    <w:rsid w:val="005D38A1"/>
    <w:rsid w:val="005F27FE"/>
    <w:rsid w:val="005F589E"/>
    <w:rsid w:val="005F7770"/>
    <w:rsid w:val="005F7D15"/>
    <w:rsid w:val="006078B7"/>
    <w:rsid w:val="006167B9"/>
    <w:rsid w:val="006312D9"/>
    <w:rsid w:val="006322BD"/>
    <w:rsid w:val="00646316"/>
    <w:rsid w:val="00646A55"/>
    <w:rsid w:val="00667E81"/>
    <w:rsid w:val="00670903"/>
    <w:rsid w:val="006745F4"/>
    <w:rsid w:val="006942EB"/>
    <w:rsid w:val="006A1FA9"/>
    <w:rsid w:val="006B2BD3"/>
    <w:rsid w:val="006B6F18"/>
    <w:rsid w:val="006B7646"/>
    <w:rsid w:val="006D1FDF"/>
    <w:rsid w:val="006E0710"/>
    <w:rsid w:val="006E0936"/>
    <w:rsid w:val="006E2B4A"/>
    <w:rsid w:val="006F0F17"/>
    <w:rsid w:val="006F6578"/>
    <w:rsid w:val="00711E5E"/>
    <w:rsid w:val="007166EE"/>
    <w:rsid w:val="00733497"/>
    <w:rsid w:val="00736917"/>
    <w:rsid w:val="00742B91"/>
    <w:rsid w:val="00752484"/>
    <w:rsid w:val="0075423B"/>
    <w:rsid w:val="00770023"/>
    <w:rsid w:val="00771D12"/>
    <w:rsid w:val="00777114"/>
    <w:rsid w:val="00780803"/>
    <w:rsid w:val="00781362"/>
    <w:rsid w:val="007871A2"/>
    <w:rsid w:val="007910A3"/>
    <w:rsid w:val="00794311"/>
    <w:rsid w:val="007974AD"/>
    <w:rsid w:val="007C09DF"/>
    <w:rsid w:val="007C52DE"/>
    <w:rsid w:val="007C5534"/>
    <w:rsid w:val="007D0380"/>
    <w:rsid w:val="007E3A5A"/>
    <w:rsid w:val="007E5EDA"/>
    <w:rsid w:val="007F6129"/>
    <w:rsid w:val="00803B8E"/>
    <w:rsid w:val="00813FE3"/>
    <w:rsid w:val="008266AA"/>
    <w:rsid w:val="00826CFC"/>
    <w:rsid w:val="008307C3"/>
    <w:rsid w:val="00831DBE"/>
    <w:rsid w:val="00833A4D"/>
    <w:rsid w:val="00841D98"/>
    <w:rsid w:val="00842299"/>
    <w:rsid w:val="008466B5"/>
    <w:rsid w:val="0084757B"/>
    <w:rsid w:val="00847760"/>
    <w:rsid w:val="0086114C"/>
    <w:rsid w:val="008622FE"/>
    <w:rsid w:val="00867366"/>
    <w:rsid w:val="00877175"/>
    <w:rsid w:val="00881150"/>
    <w:rsid w:val="008923A2"/>
    <w:rsid w:val="008955D4"/>
    <w:rsid w:val="008A065B"/>
    <w:rsid w:val="008A4177"/>
    <w:rsid w:val="008C6818"/>
    <w:rsid w:val="008C6E65"/>
    <w:rsid w:val="008C735D"/>
    <w:rsid w:val="008C784C"/>
    <w:rsid w:val="008E2428"/>
    <w:rsid w:val="008E28A7"/>
    <w:rsid w:val="008E7C2C"/>
    <w:rsid w:val="008E7FF8"/>
    <w:rsid w:val="008F01B8"/>
    <w:rsid w:val="008F57BB"/>
    <w:rsid w:val="00903A82"/>
    <w:rsid w:val="009108A3"/>
    <w:rsid w:val="00913EEF"/>
    <w:rsid w:val="00922448"/>
    <w:rsid w:val="00922D7C"/>
    <w:rsid w:val="00926855"/>
    <w:rsid w:val="00936A25"/>
    <w:rsid w:val="00952F85"/>
    <w:rsid w:val="00954D39"/>
    <w:rsid w:val="009564F4"/>
    <w:rsid w:val="00970586"/>
    <w:rsid w:val="00975245"/>
    <w:rsid w:val="009754BE"/>
    <w:rsid w:val="00995023"/>
    <w:rsid w:val="009953F5"/>
    <w:rsid w:val="00996704"/>
    <w:rsid w:val="009A21E1"/>
    <w:rsid w:val="009B7CFB"/>
    <w:rsid w:val="009D46BB"/>
    <w:rsid w:val="009D7E95"/>
    <w:rsid w:val="009E1F2A"/>
    <w:rsid w:val="00A2305F"/>
    <w:rsid w:val="00A36C1B"/>
    <w:rsid w:val="00A40161"/>
    <w:rsid w:val="00A41DFA"/>
    <w:rsid w:val="00A463C8"/>
    <w:rsid w:val="00A47944"/>
    <w:rsid w:val="00A513DD"/>
    <w:rsid w:val="00A55AA8"/>
    <w:rsid w:val="00A56773"/>
    <w:rsid w:val="00A60BC0"/>
    <w:rsid w:val="00A63583"/>
    <w:rsid w:val="00A64746"/>
    <w:rsid w:val="00A65B9D"/>
    <w:rsid w:val="00A942FB"/>
    <w:rsid w:val="00A95C73"/>
    <w:rsid w:val="00A97020"/>
    <w:rsid w:val="00AA3B48"/>
    <w:rsid w:val="00AB77A2"/>
    <w:rsid w:val="00AD6FCC"/>
    <w:rsid w:val="00B0161F"/>
    <w:rsid w:val="00B02097"/>
    <w:rsid w:val="00B0655E"/>
    <w:rsid w:val="00B1024E"/>
    <w:rsid w:val="00B20439"/>
    <w:rsid w:val="00B21770"/>
    <w:rsid w:val="00B34A0D"/>
    <w:rsid w:val="00B42B23"/>
    <w:rsid w:val="00B46655"/>
    <w:rsid w:val="00B466A5"/>
    <w:rsid w:val="00B568D0"/>
    <w:rsid w:val="00B83D2E"/>
    <w:rsid w:val="00B93EBD"/>
    <w:rsid w:val="00BB08D6"/>
    <w:rsid w:val="00BB667E"/>
    <w:rsid w:val="00BC4431"/>
    <w:rsid w:val="00BE3EBD"/>
    <w:rsid w:val="00BE54B6"/>
    <w:rsid w:val="00BE7E2B"/>
    <w:rsid w:val="00BE7E6D"/>
    <w:rsid w:val="00BF20F4"/>
    <w:rsid w:val="00BF7B7B"/>
    <w:rsid w:val="00C027B3"/>
    <w:rsid w:val="00C139DA"/>
    <w:rsid w:val="00C15469"/>
    <w:rsid w:val="00C15781"/>
    <w:rsid w:val="00C204A4"/>
    <w:rsid w:val="00C23625"/>
    <w:rsid w:val="00C27E96"/>
    <w:rsid w:val="00C31924"/>
    <w:rsid w:val="00C70418"/>
    <w:rsid w:val="00C73D06"/>
    <w:rsid w:val="00C7539F"/>
    <w:rsid w:val="00C76887"/>
    <w:rsid w:val="00C833BA"/>
    <w:rsid w:val="00C83674"/>
    <w:rsid w:val="00C83892"/>
    <w:rsid w:val="00CA0E6B"/>
    <w:rsid w:val="00CB2767"/>
    <w:rsid w:val="00CB499A"/>
    <w:rsid w:val="00CC2C08"/>
    <w:rsid w:val="00CD2D54"/>
    <w:rsid w:val="00CE22D0"/>
    <w:rsid w:val="00D038D5"/>
    <w:rsid w:val="00D079E2"/>
    <w:rsid w:val="00D14A26"/>
    <w:rsid w:val="00D21C62"/>
    <w:rsid w:val="00D504DD"/>
    <w:rsid w:val="00D5089D"/>
    <w:rsid w:val="00D532BF"/>
    <w:rsid w:val="00D5401F"/>
    <w:rsid w:val="00D55F0C"/>
    <w:rsid w:val="00D56365"/>
    <w:rsid w:val="00D63D16"/>
    <w:rsid w:val="00D70932"/>
    <w:rsid w:val="00D70A85"/>
    <w:rsid w:val="00D721D6"/>
    <w:rsid w:val="00D82BA1"/>
    <w:rsid w:val="00D84DD5"/>
    <w:rsid w:val="00DA2CAE"/>
    <w:rsid w:val="00DA6E2B"/>
    <w:rsid w:val="00DB1555"/>
    <w:rsid w:val="00DC26AC"/>
    <w:rsid w:val="00DC3DED"/>
    <w:rsid w:val="00DE24B2"/>
    <w:rsid w:val="00E11231"/>
    <w:rsid w:val="00E20E20"/>
    <w:rsid w:val="00E2180C"/>
    <w:rsid w:val="00E3326C"/>
    <w:rsid w:val="00E406F0"/>
    <w:rsid w:val="00E506D1"/>
    <w:rsid w:val="00E554B2"/>
    <w:rsid w:val="00E67576"/>
    <w:rsid w:val="00E81DF1"/>
    <w:rsid w:val="00EA7CD6"/>
    <w:rsid w:val="00EB0BD9"/>
    <w:rsid w:val="00EB77A8"/>
    <w:rsid w:val="00EC0779"/>
    <w:rsid w:val="00EC377F"/>
    <w:rsid w:val="00ED38D9"/>
    <w:rsid w:val="00ED5223"/>
    <w:rsid w:val="00ED551C"/>
    <w:rsid w:val="00EE6272"/>
    <w:rsid w:val="00F10C78"/>
    <w:rsid w:val="00F207FE"/>
    <w:rsid w:val="00F23C05"/>
    <w:rsid w:val="00F3294F"/>
    <w:rsid w:val="00F34292"/>
    <w:rsid w:val="00F3641A"/>
    <w:rsid w:val="00F36425"/>
    <w:rsid w:val="00F36A3B"/>
    <w:rsid w:val="00F36E44"/>
    <w:rsid w:val="00F46995"/>
    <w:rsid w:val="00F6297E"/>
    <w:rsid w:val="00F64282"/>
    <w:rsid w:val="00F70737"/>
    <w:rsid w:val="00F75533"/>
    <w:rsid w:val="00F77036"/>
    <w:rsid w:val="00F84957"/>
    <w:rsid w:val="00F9211C"/>
    <w:rsid w:val="00F926A2"/>
    <w:rsid w:val="00F9404F"/>
    <w:rsid w:val="00F94BAE"/>
    <w:rsid w:val="00FA1F23"/>
    <w:rsid w:val="00FB49B2"/>
    <w:rsid w:val="00FC01A3"/>
    <w:rsid w:val="00FC2589"/>
    <w:rsid w:val="00FC31B1"/>
    <w:rsid w:val="00FC323B"/>
    <w:rsid w:val="00FC6E03"/>
    <w:rsid w:val="00FD4B7B"/>
    <w:rsid w:val="00FE39C6"/>
    <w:rsid w:val="00FE4A24"/>
    <w:rsid w:val="00FE529E"/>
    <w:rsid w:val="00FE5A1A"/>
    <w:rsid w:val="00FF5352"/>
    <w:rsid w:val="00FF7777"/>
    <w:rsid w:val="0D7579E8"/>
    <w:rsid w:val="0F666CD2"/>
    <w:rsid w:val="1411190B"/>
    <w:rsid w:val="1539106B"/>
    <w:rsid w:val="178147BB"/>
    <w:rsid w:val="1DCC35A4"/>
    <w:rsid w:val="25587A93"/>
    <w:rsid w:val="338256E7"/>
    <w:rsid w:val="374601F6"/>
    <w:rsid w:val="3A535B41"/>
    <w:rsid w:val="3BDE098C"/>
    <w:rsid w:val="3CCC24E3"/>
    <w:rsid w:val="41390C65"/>
    <w:rsid w:val="460B1114"/>
    <w:rsid w:val="46137C84"/>
    <w:rsid w:val="48A35F03"/>
    <w:rsid w:val="48ED31AB"/>
    <w:rsid w:val="50DD4D05"/>
    <w:rsid w:val="52D621D2"/>
    <w:rsid w:val="53E50FF9"/>
    <w:rsid w:val="54E927AC"/>
    <w:rsid w:val="5B414AAA"/>
    <w:rsid w:val="5D603D9D"/>
    <w:rsid w:val="5D762B97"/>
    <w:rsid w:val="5E610493"/>
    <w:rsid w:val="5E950D41"/>
    <w:rsid w:val="66AD152D"/>
    <w:rsid w:val="69C6199B"/>
    <w:rsid w:val="6BC72559"/>
    <w:rsid w:val="6E790E05"/>
    <w:rsid w:val="71142BB0"/>
    <w:rsid w:val="75802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link w:val="31"/>
    <w:qFormat/>
    <w:uiPriority w:val="9"/>
    <w:pPr>
      <w:widowControl/>
      <w:spacing w:line="520" w:lineRule="exact"/>
      <w:ind w:firstLine="200" w:firstLineChars="200"/>
      <w:jc w:val="left"/>
      <w:outlineLvl w:val="0"/>
    </w:pPr>
    <w:rPr>
      <w:rFonts w:ascii="宋体" w:hAnsi="宋体" w:eastAsia="黑体" w:cs="宋体"/>
      <w:bCs/>
      <w:kern w:val="36"/>
      <w:szCs w:val="48"/>
    </w:rPr>
  </w:style>
  <w:style w:type="paragraph" w:styleId="3">
    <w:name w:val="heading 2"/>
    <w:basedOn w:val="1"/>
    <w:next w:val="1"/>
    <w:link w:val="32"/>
    <w:unhideWhenUsed/>
    <w:qFormat/>
    <w:uiPriority w:val="9"/>
    <w:pPr>
      <w:keepNext/>
      <w:keepLines/>
      <w:spacing w:line="520" w:lineRule="exact"/>
      <w:ind w:firstLine="200" w:firstLineChars="200"/>
      <w:outlineLvl w:val="1"/>
    </w:pPr>
    <w:rPr>
      <w:rFonts w:eastAsia="楷体_GB2312" w:asciiTheme="majorHAnsi" w:hAnsiTheme="majorHAnsi" w:cstheme="majorBidi"/>
      <w:b/>
      <w:bCs/>
      <w:szCs w:val="32"/>
    </w:rPr>
  </w:style>
  <w:style w:type="paragraph" w:styleId="4">
    <w:name w:val="heading 3"/>
    <w:basedOn w:val="1"/>
    <w:next w:val="1"/>
    <w:link w:val="33"/>
    <w:unhideWhenUsed/>
    <w:qFormat/>
    <w:uiPriority w:val="9"/>
    <w:pPr>
      <w:spacing w:before="260" w:after="260" w:line="415" w:lineRule="auto"/>
      <w:outlineLvl w:val="2"/>
    </w:pPr>
    <w:rPr>
      <w:bCs/>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260"/>
      <w:jc w:val="left"/>
    </w:pPr>
    <w:rPr>
      <w:rFonts w:ascii="Calibri" w:hAnsi="Calibri" w:eastAsia="宋体" w:cs="Times New Roman"/>
      <w:sz w:val="18"/>
      <w:szCs w:val="18"/>
    </w:rPr>
  </w:style>
  <w:style w:type="paragraph" w:styleId="6">
    <w:name w:val="Document Map"/>
    <w:basedOn w:val="1"/>
    <w:link w:val="42"/>
    <w:unhideWhenUsed/>
    <w:qFormat/>
    <w:uiPriority w:val="99"/>
    <w:rPr>
      <w:rFonts w:ascii="宋体" w:hAnsi="Calibri" w:eastAsiaTheme="minorEastAsia"/>
      <w:sz w:val="18"/>
      <w:szCs w:val="18"/>
    </w:rPr>
  </w:style>
  <w:style w:type="paragraph" w:styleId="7">
    <w:name w:val="annotation text"/>
    <w:basedOn w:val="1"/>
    <w:link w:val="41"/>
    <w:unhideWhenUsed/>
    <w:qFormat/>
    <w:uiPriority w:val="99"/>
    <w:pPr>
      <w:jc w:val="left"/>
    </w:pPr>
    <w:rPr>
      <w:rFonts w:ascii="Calibri" w:hAnsi="Calibri" w:eastAsiaTheme="minorEastAsia"/>
      <w:sz w:val="21"/>
    </w:rPr>
  </w:style>
  <w:style w:type="paragraph" w:styleId="8">
    <w:name w:val="Body Text"/>
    <w:basedOn w:val="1"/>
    <w:link w:val="36"/>
    <w:qFormat/>
    <w:uiPriority w:val="0"/>
    <w:rPr>
      <w:rFonts w:eastAsia="文星仿宋"/>
      <w:szCs w:val="24"/>
    </w:rPr>
  </w:style>
  <w:style w:type="paragraph" w:styleId="9">
    <w:name w:val="toc 5"/>
    <w:basedOn w:val="1"/>
    <w:next w:val="1"/>
    <w:unhideWhenUsed/>
    <w:qFormat/>
    <w:uiPriority w:val="39"/>
    <w:pPr>
      <w:ind w:left="840"/>
      <w:jc w:val="left"/>
    </w:pPr>
    <w:rPr>
      <w:rFonts w:ascii="Calibri" w:hAnsi="Calibri" w:eastAsia="宋体" w:cs="Times New Roman"/>
      <w:sz w:val="18"/>
      <w:szCs w:val="18"/>
    </w:rPr>
  </w:style>
  <w:style w:type="paragraph" w:styleId="10">
    <w:name w:val="toc 3"/>
    <w:basedOn w:val="1"/>
    <w:next w:val="1"/>
    <w:unhideWhenUsed/>
    <w:qFormat/>
    <w:uiPriority w:val="39"/>
    <w:pPr>
      <w:ind w:left="420"/>
      <w:jc w:val="left"/>
    </w:pPr>
    <w:rPr>
      <w:rFonts w:ascii="Calibri" w:hAnsi="Calibri" w:eastAsia="宋体" w:cs="Times New Roman"/>
      <w:i/>
      <w:iCs/>
      <w:sz w:val="20"/>
      <w:szCs w:val="20"/>
    </w:rPr>
  </w:style>
  <w:style w:type="paragraph" w:styleId="11">
    <w:name w:val="toc 8"/>
    <w:basedOn w:val="1"/>
    <w:next w:val="1"/>
    <w:unhideWhenUsed/>
    <w:qFormat/>
    <w:uiPriority w:val="39"/>
    <w:pPr>
      <w:ind w:left="1470"/>
      <w:jc w:val="left"/>
    </w:pPr>
    <w:rPr>
      <w:rFonts w:ascii="Calibri" w:hAnsi="Calibri" w:eastAsia="宋体" w:cs="Times New Roman"/>
      <w:sz w:val="18"/>
      <w:szCs w:val="18"/>
    </w:rPr>
  </w:style>
  <w:style w:type="paragraph" w:styleId="12">
    <w:name w:val="Date"/>
    <w:basedOn w:val="1"/>
    <w:next w:val="1"/>
    <w:link w:val="34"/>
    <w:unhideWhenUsed/>
    <w:qFormat/>
    <w:uiPriority w:val="0"/>
    <w:pPr>
      <w:ind w:left="100" w:leftChars="2500"/>
    </w:pPr>
  </w:style>
  <w:style w:type="paragraph" w:styleId="13">
    <w:name w:val="Balloon Text"/>
    <w:basedOn w:val="1"/>
    <w:link w:val="35"/>
    <w:unhideWhenUsed/>
    <w:qFormat/>
    <w:uiPriority w:val="99"/>
    <w:rPr>
      <w:sz w:val="18"/>
      <w:szCs w:val="18"/>
    </w:rPr>
  </w:style>
  <w:style w:type="paragraph" w:styleId="14">
    <w:name w:val="footer"/>
    <w:basedOn w:val="1"/>
    <w:link w:val="38"/>
    <w:qFormat/>
    <w:uiPriority w:val="0"/>
    <w:pPr>
      <w:tabs>
        <w:tab w:val="center" w:pos="4153"/>
        <w:tab w:val="right" w:pos="8306"/>
      </w:tabs>
      <w:snapToGrid w:val="0"/>
      <w:jc w:val="left"/>
    </w:pPr>
    <w:rPr>
      <w:rFonts w:eastAsiaTheme="minorEastAsia"/>
      <w:sz w:val="18"/>
      <w:szCs w:val="18"/>
    </w:rPr>
  </w:style>
  <w:style w:type="paragraph" w:styleId="15">
    <w:name w:val="header"/>
    <w:basedOn w:val="1"/>
    <w:link w:val="40"/>
    <w:qFormat/>
    <w:uiPriority w:val="0"/>
    <w:pPr>
      <w:pBdr>
        <w:bottom w:val="single" w:color="auto" w:sz="6" w:space="1"/>
      </w:pBdr>
      <w:tabs>
        <w:tab w:val="center" w:pos="4153"/>
        <w:tab w:val="right" w:pos="8306"/>
      </w:tabs>
      <w:snapToGrid w:val="0"/>
      <w:jc w:val="center"/>
    </w:pPr>
    <w:rPr>
      <w:rFonts w:eastAsiaTheme="minorEastAsia"/>
      <w:sz w:val="18"/>
      <w:szCs w:val="18"/>
    </w:rPr>
  </w:style>
  <w:style w:type="paragraph" w:styleId="16">
    <w:name w:val="toc 1"/>
    <w:basedOn w:val="1"/>
    <w:next w:val="1"/>
    <w:unhideWhenUsed/>
    <w:qFormat/>
    <w:uiPriority w:val="39"/>
    <w:pPr>
      <w:tabs>
        <w:tab w:val="right" w:leader="dot" w:pos="8834"/>
      </w:tabs>
      <w:adjustRightInd w:val="0"/>
      <w:snapToGrid w:val="0"/>
      <w:spacing w:line="600" w:lineRule="exact"/>
      <w:jc w:val="left"/>
    </w:pPr>
    <w:rPr>
      <w:rFonts w:ascii="黑体" w:hAnsi="黑体" w:eastAsia="黑体" w:cs="Times New Roman"/>
      <w:bCs/>
      <w:caps/>
      <w:szCs w:val="32"/>
    </w:rPr>
  </w:style>
  <w:style w:type="paragraph" w:styleId="17">
    <w:name w:val="toc 4"/>
    <w:basedOn w:val="1"/>
    <w:next w:val="1"/>
    <w:unhideWhenUsed/>
    <w:qFormat/>
    <w:uiPriority w:val="39"/>
    <w:pPr>
      <w:ind w:left="630"/>
      <w:jc w:val="left"/>
    </w:pPr>
    <w:rPr>
      <w:rFonts w:ascii="Calibri" w:hAnsi="Calibri" w:eastAsia="宋体" w:cs="Times New Roman"/>
      <w:sz w:val="18"/>
      <w:szCs w:val="18"/>
    </w:rPr>
  </w:style>
  <w:style w:type="paragraph" w:styleId="18">
    <w:name w:val="toc 6"/>
    <w:basedOn w:val="1"/>
    <w:next w:val="1"/>
    <w:unhideWhenUsed/>
    <w:qFormat/>
    <w:uiPriority w:val="39"/>
    <w:pPr>
      <w:ind w:left="1050"/>
      <w:jc w:val="left"/>
    </w:pPr>
    <w:rPr>
      <w:rFonts w:ascii="Calibri" w:hAnsi="Calibri" w:eastAsia="宋体" w:cs="Times New Roman"/>
      <w:sz w:val="18"/>
      <w:szCs w:val="18"/>
    </w:rPr>
  </w:style>
  <w:style w:type="paragraph" w:styleId="19">
    <w:name w:val="toc 2"/>
    <w:basedOn w:val="1"/>
    <w:next w:val="1"/>
    <w:unhideWhenUsed/>
    <w:qFormat/>
    <w:uiPriority w:val="39"/>
    <w:pPr>
      <w:ind w:left="210"/>
      <w:jc w:val="left"/>
    </w:pPr>
    <w:rPr>
      <w:rFonts w:ascii="Calibri" w:hAnsi="Calibri" w:eastAsia="宋体" w:cs="Times New Roman"/>
      <w:smallCaps/>
      <w:sz w:val="20"/>
      <w:szCs w:val="20"/>
    </w:rPr>
  </w:style>
  <w:style w:type="paragraph" w:styleId="20">
    <w:name w:val="toc 9"/>
    <w:basedOn w:val="1"/>
    <w:next w:val="1"/>
    <w:unhideWhenUsed/>
    <w:qFormat/>
    <w:uiPriority w:val="39"/>
    <w:pPr>
      <w:ind w:left="1680"/>
      <w:jc w:val="left"/>
    </w:pPr>
    <w:rPr>
      <w:rFonts w:ascii="Calibri" w:hAnsi="Calibri" w:eastAsia="宋体" w:cs="Times New Roman"/>
      <w:sz w:val="18"/>
      <w:szCs w:val="18"/>
    </w:rPr>
  </w:style>
  <w:style w:type="paragraph" w:styleId="21">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22">
    <w:name w:val="annotation subject"/>
    <w:basedOn w:val="7"/>
    <w:next w:val="7"/>
    <w:link w:val="45"/>
    <w:unhideWhenUsed/>
    <w:qFormat/>
    <w:uiPriority w:val="99"/>
    <w:rPr>
      <w:b/>
      <w:bCs/>
    </w:rPr>
  </w:style>
  <w:style w:type="table" w:styleId="24">
    <w:name w:val="Table Grid"/>
    <w:basedOn w:val="23"/>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page number"/>
    <w:basedOn w:val="25"/>
    <w:qFormat/>
    <w:uiPriority w:val="0"/>
  </w:style>
  <w:style w:type="character" w:styleId="27">
    <w:name w:val="FollowedHyperlink"/>
    <w:qFormat/>
    <w:uiPriority w:val="99"/>
    <w:rPr>
      <w:color w:val="000000"/>
      <w:u w:val="none"/>
    </w:rPr>
  </w:style>
  <w:style w:type="character" w:styleId="28">
    <w:name w:val="Hyperlink"/>
    <w:qFormat/>
    <w:uiPriority w:val="99"/>
    <w:rPr>
      <w:color w:val="0000FF"/>
      <w:u w:val="single"/>
    </w:rPr>
  </w:style>
  <w:style w:type="character" w:styleId="29">
    <w:name w:val="HTML Code"/>
    <w:qFormat/>
    <w:uiPriority w:val="0"/>
    <w:rPr>
      <w:rFonts w:ascii="Courier New" w:hAnsi="Courier New"/>
      <w:sz w:val="20"/>
    </w:rPr>
  </w:style>
  <w:style w:type="character" w:styleId="30">
    <w:name w:val="annotation reference"/>
    <w:unhideWhenUsed/>
    <w:qFormat/>
    <w:uiPriority w:val="99"/>
    <w:rPr>
      <w:sz w:val="21"/>
      <w:szCs w:val="21"/>
    </w:rPr>
  </w:style>
  <w:style w:type="character" w:customStyle="1" w:styleId="31">
    <w:name w:val="标题 1 Char"/>
    <w:basedOn w:val="25"/>
    <w:link w:val="2"/>
    <w:qFormat/>
    <w:uiPriority w:val="9"/>
    <w:rPr>
      <w:rFonts w:ascii="宋体" w:hAnsi="宋体" w:eastAsia="黑体" w:cs="宋体"/>
      <w:bCs/>
      <w:kern w:val="36"/>
      <w:sz w:val="32"/>
      <w:szCs w:val="48"/>
    </w:rPr>
  </w:style>
  <w:style w:type="character" w:customStyle="1" w:styleId="32">
    <w:name w:val="标题 2 Char"/>
    <w:basedOn w:val="25"/>
    <w:link w:val="3"/>
    <w:qFormat/>
    <w:uiPriority w:val="9"/>
    <w:rPr>
      <w:rFonts w:eastAsia="楷体_GB2312" w:asciiTheme="majorHAnsi" w:hAnsiTheme="majorHAnsi" w:cstheme="majorBidi"/>
      <w:b/>
      <w:bCs/>
      <w:sz w:val="32"/>
      <w:szCs w:val="32"/>
    </w:rPr>
  </w:style>
  <w:style w:type="character" w:customStyle="1" w:styleId="33">
    <w:name w:val="标题 3 Char"/>
    <w:basedOn w:val="25"/>
    <w:link w:val="4"/>
    <w:qFormat/>
    <w:uiPriority w:val="9"/>
    <w:rPr>
      <w:rFonts w:eastAsia="仿宋_GB2312"/>
      <w:bCs/>
      <w:sz w:val="32"/>
      <w:szCs w:val="32"/>
    </w:rPr>
  </w:style>
  <w:style w:type="character" w:customStyle="1" w:styleId="34">
    <w:name w:val="日期 Char"/>
    <w:basedOn w:val="25"/>
    <w:link w:val="12"/>
    <w:qFormat/>
    <w:uiPriority w:val="0"/>
  </w:style>
  <w:style w:type="character" w:customStyle="1" w:styleId="35">
    <w:name w:val="批注框文本 Char"/>
    <w:basedOn w:val="25"/>
    <w:link w:val="13"/>
    <w:qFormat/>
    <w:uiPriority w:val="99"/>
    <w:rPr>
      <w:rFonts w:eastAsia="仿宋_GB2312"/>
      <w:sz w:val="18"/>
      <w:szCs w:val="18"/>
    </w:rPr>
  </w:style>
  <w:style w:type="character" w:customStyle="1" w:styleId="36">
    <w:name w:val="正文文本 Char"/>
    <w:link w:val="8"/>
    <w:qFormat/>
    <w:uiPriority w:val="0"/>
    <w:rPr>
      <w:rFonts w:eastAsia="文星仿宋"/>
      <w:sz w:val="32"/>
      <w:szCs w:val="24"/>
    </w:rPr>
  </w:style>
  <w:style w:type="character" w:customStyle="1" w:styleId="37">
    <w:name w:val="m01"/>
    <w:qFormat/>
    <w:uiPriority w:val="0"/>
  </w:style>
  <w:style w:type="character" w:customStyle="1" w:styleId="38">
    <w:name w:val="页脚 Char"/>
    <w:link w:val="14"/>
    <w:qFormat/>
    <w:uiPriority w:val="99"/>
    <w:rPr>
      <w:sz w:val="18"/>
      <w:szCs w:val="18"/>
    </w:rPr>
  </w:style>
  <w:style w:type="character" w:customStyle="1" w:styleId="39">
    <w:name w:val="dates"/>
    <w:qFormat/>
    <w:uiPriority w:val="0"/>
  </w:style>
  <w:style w:type="character" w:customStyle="1" w:styleId="40">
    <w:name w:val="页眉 Char"/>
    <w:link w:val="15"/>
    <w:qFormat/>
    <w:uiPriority w:val="0"/>
    <w:rPr>
      <w:sz w:val="18"/>
      <w:szCs w:val="18"/>
    </w:rPr>
  </w:style>
  <w:style w:type="character" w:customStyle="1" w:styleId="41">
    <w:name w:val="批注文字 Char"/>
    <w:link w:val="7"/>
    <w:qFormat/>
    <w:uiPriority w:val="99"/>
    <w:rPr>
      <w:rFonts w:ascii="Calibri" w:hAnsi="Calibri"/>
    </w:rPr>
  </w:style>
  <w:style w:type="character" w:customStyle="1" w:styleId="42">
    <w:name w:val="文档结构图 Char"/>
    <w:link w:val="6"/>
    <w:qFormat/>
    <w:uiPriority w:val="99"/>
    <w:rPr>
      <w:rFonts w:ascii="宋体" w:hAnsi="Calibri"/>
      <w:sz w:val="18"/>
      <w:szCs w:val="18"/>
    </w:rPr>
  </w:style>
  <w:style w:type="character" w:customStyle="1" w:styleId="43">
    <w:name w:val="样式1 Char"/>
    <w:link w:val="44"/>
    <w:qFormat/>
    <w:uiPriority w:val="0"/>
    <w:rPr>
      <w:rFonts w:ascii="楷体_GB2312" w:hAnsi="楷体" w:eastAsia="楷体_GB2312" w:cs="楷体"/>
      <w:sz w:val="32"/>
      <w:szCs w:val="32"/>
    </w:rPr>
  </w:style>
  <w:style w:type="paragraph" w:customStyle="1" w:styleId="44">
    <w:name w:val="样式1"/>
    <w:basedOn w:val="1"/>
    <w:link w:val="43"/>
    <w:qFormat/>
    <w:uiPriority w:val="0"/>
    <w:pPr>
      <w:adjustRightInd w:val="0"/>
      <w:snapToGrid w:val="0"/>
      <w:spacing w:line="600" w:lineRule="exact"/>
      <w:ind w:firstLine="640" w:firstLineChars="200"/>
    </w:pPr>
    <w:rPr>
      <w:rFonts w:ascii="楷体_GB2312" w:hAnsi="楷体" w:eastAsia="楷体_GB2312" w:cs="楷体"/>
      <w:szCs w:val="32"/>
    </w:rPr>
  </w:style>
  <w:style w:type="character" w:customStyle="1" w:styleId="45">
    <w:name w:val="批注主题 Char"/>
    <w:link w:val="22"/>
    <w:qFormat/>
    <w:uiPriority w:val="99"/>
    <w:rPr>
      <w:rFonts w:ascii="Calibri" w:hAnsi="Calibri"/>
      <w:b/>
      <w:bCs/>
    </w:rPr>
  </w:style>
  <w:style w:type="character" w:customStyle="1" w:styleId="46">
    <w:name w:val="name"/>
    <w:qFormat/>
    <w:uiPriority w:val="0"/>
    <w:rPr>
      <w:color w:val="6A6A6A"/>
      <w:u w:val="single"/>
    </w:rPr>
  </w:style>
  <w:style w:type="character" w:customStyle="1" w:styleId="47">
    <w:name w:val="laypage_curr"/>
    <w:qFormat/>
    <w:uiPriority w:val="0"/>
    <w:rPr>
      <w:color w:val="FFFDF4"/>
      <w:shd w:val="clear" w:color="auto" w:fill="0B67A6"/>
    </w:rPr>
  </w:style>
  <w:style w:type="character" w:customStyle="1" w:styleId="48">
    <w:name w:val="hover19"/>
    <w:qFormat/>
    <w:uiPriority w:val="0"/>
    <w:rPr>
      <w:color w:val="015293"/>
    </w:rPr>
  </w:style>
  <w:style w:type="character" w:customStyle="1" w:styleId="49">
    <w:name w:val="tabg"/>
    <w:qFormat/>
    <w:uiPriority w:val="0"/>
    <w:rPr>
      <w:color w:val="FFFFFF"/>
      <w:sz w:val="27"/>
      <w:szCs w:val="27"/>
    </w:rPr>
  </w:style>
  <w:style w:type="character" w:customStyle="1" w:styleId="50">
    <w:name w:val="m011"/>
    <w:qFormat/>
    <w:uiPriority w:val="0"/>
  </w:style>
  <w:style w:type="character" w:customStyle="1" w:styleId="51">
    <w:name w:val="bg02"/>
    <w:qFormat/>
    <w:uiPriority w:val="0"/>
  </w:style>
  <w:style w:type="character" w:customStyle="1" w:styleId="52">
    <w:name w:val="font2"/>
    <w:qFormat/>
    <w:uiPriority w:val="0"/>
  </w:style>
  <w:style w:type="character" w:customStyle="1" w:styleId="53">
    <w:name w:val="bg01"/>
    <w:qFormat/>
    <w:uiPriority w:val="0"/>
  </w:style>
  <w:style w:type="character" w:customStyle="1" w:styleId="54">
    <w:name w:val="font3"/>
    <w:qFormat/>
    <w:uiPriority w:val="0"/>
  </w:style>
  <w:style w:type="character" w:customStyle="1" w:styleId="55">
    <w:name w:val="more"/>
    <w:qFormat/>
    <w:uiPriority w:val="0"/>
    <w:rPr>
      <w:color w:val="666666"/>
      <w:sz w:val="18"/>
      <w:szCs w:val="18"/>
    </w:rPr>
  </w:style>
  <w:style w:type="character" w:customStyle="1" w:styleId="56">
    <w:name w:val="文档结构图 Char1"/>
    <w:basedOn w:val="25"/>
    <w:semiHidden/>
    <w:qFormat/>
    <w:uiPriority w:val="99"/>
    <w:rPr>
      <w:rFonts w:ascii="宋体" w:eastAsia="宋体"/>
      <w:sz w:val="18"/>
      <w:szCs w:val="18"/>
    </w:rPr>
  </w:style>
  <w:style w:type="character" w:customStyle="1" w:styleId="57">
    <w:name w:val="正文文本 Char1"/>
    <w:basedOn w:val="25"/>
    <w:semiHidden/>
    <w:qFormat/>
    <w:uiPriority w:val="99"/>
    <w:rPr>
      <w:rFonts w:eastAsia="仿宋_GB2312"/>
      <w:sz w:val="32"/>
    </w:rPr>
  </w:style>
  <w:style w:type="paragraph" w:customStyle="1" w:styleId="58">
    <w:name w:val="列出段落1"/>
    <w:basedOn w:val="1"/>
    <w:semiHidden/>
    <w:qFormat/>
    <w:uiPriority w:val="0"/>
    <w:pPr>
      <w:ind w:firstLine="420" w:firstLineChars="200"/>
    </w:pPr>
    <w:rPr>
      <w:rFonts w:ascii="Calibri" w:hAnsi="Calibri" w:eastAsia="宋体" w:cs="Times New Roman"/>
      <w:sz w:val="21"/>
      <w:szCs w:val="21"/>
    </w:rPr>
  </w:style>
  <w:style w:type="character" w:customStyle="1" w:styleId="59">
    <w:name w:val="批注文字 Char1"/>
    <w:basedOn w:val="25"/>
    <w:semiHidden/>
    <w:qFormat/>
    <w:uiPriority w:val="99"/>
    <w:rPr>
      <w:rFonts w:eastAsia="仿宋_GB2312"/>
      <w:sz w:val="32"/>
    </w:rPr>
  </w:style>
  <w:style w:type="paragraph" w:styleId="60">
    <w:name w:val="List Paragraph"/>
    <w:basedOn w:val="1"/>
    <w:qFormat/>
    <w:uiPriority w:val="34"/>
    <w:pPr>
      <w:ind w:firstLine="420" w:firstLineChars="200"/>
    </w:pPr>
    <w:rPr>
      <w:rFonts w:ascii="Calibri" w:hAnsi="Calibri" w:eastAsia="宋体" w:cs="Times New Roman"/>
      <w:sz w:val="21"/>
    </w:rPr>
  </w:style>
  <w:style w:type="character" w:customStyle="1" w:styleId="61">
    <w:name w:val="批注主题 Char1"/>
    <w:basedOn w:val="59"/>
    <w:semiHidden/>
    <w:qFormat/>
    <w:uiPriority w:val="99"/>
    <w:rPr>
      <w:rFonts w:eastAsia="仿宋_GB2312"/>
      <w:b/>
      <w:bCs/>
      <w:sz w:val="32"/>
    </w:rPr>
  </w:style>
  <w:style w:type="character" w:customStyle="1" w:styleId="62">
    <w:name w:val="页眉 Char1"/>
    <w:basedOn w:val="25"/>
    <w:semiHidden/>
    <w:qFormat/>
    <w:uiPriority w:val="99"/>
    <w:rPr>
      <w:rFonts w:eastAsia="仿宋_GB2312"/>
      <w:sz w:val="18"/>
      <w:szCs w:val="18"/>
    </w:rPr>
  </w:style>
  <w:style w:type="paragraph" w:customStyle="1" w:styleId="63">
    <w:name w:val="正文zd"/>
    <w:basedOn w:val="1"/>
    <w:qFormat/>
    <w:uiPriority w:val="0"/>
    <w:pPr>
      <w:spacing w:line="580" w:lineRule="exact"/>
      <w:ind w:firstLine="200" w:firstLineChars="200"/>
    </w:pPr>
    <w:rPr>
      <w:rFonts w:ascii="仿宋_GB2312" w:hAnsi="Calibri" w:cs="Times New Roman"/>
      <w:szCs w:val="32"/>
    </w:rPr>
  </w:style>
  <w:style w:type="paragraph" w:customStyle="1" w:styleId="64">
    <w:name w:val="一级标题zd"/>
    <w:basedOn w:val="63"/>
    <w:qFormat/>
    <w:uiPriority w:val="0"/>
    <w:pPr>
      <w:ind w:firstLine="640"/>
    </w:pPr>
    <w:rPr>
      <w:rFonts w:eastAsia="黑体"/>
    </w:rPr>
  </w:style>
  <w:style w:type="character" w:customStyle="1" w:styleId="65">
    <w:name w:val="页脚 Char1"/>
    <w:basedOn w:val="25"/>
    <w:semiHidden/>
    <w:qFormat/>
    <w:uiPriority w:val="99"/>
    <w:rPr>
      <w:rFonts w:eastAsia="仿宋_GB2312"/>
      <w:sz w:val="18"/>
      <w:szCs w:val="18"/>
    </w:rPr>
  </w:style>
  <w:style w:type="character" w:customStyle="1" w:styleId="66">
    <w:name w:val="font01"/>
    <w:basedOn w:val="25"/>
    <w:qFormat/>
    <w:uiPriority w:val="0"/>
    <w:rPr>
      <w:rFonts w:ascii="仿宋_GB2312" w:eastAsia="仿宋_GB2312" w:cs="仿宋_GB2312"/>
      <w:color w:val="000000"/>
      <w:sz w:val="28"/>
      <w:szCs w:val="28"/>
      <w:u w:val="none"/>
    </w:rPr>
  </w:style>
  <w:style w:type="paragraph" w:customStyle="1" w:styleId="67">
    <w:name w:val="xl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8">
    <w:name w:val="xl66"/>
    <w:basedOn w:val="1"/>
    <w:qFormat/>
    <w:uiPriority w:val="0"/>
    <w:pPr>
      <w:widowControl/>
      <w:spacing w:before="100" w:beforeAutospacing="1" w:after="100" w:afterAutospacing="1"/>
      <w:jc w:val="left"/>
    </w:pPr>
    <w:rPr>
      <w:rFonts w:ascii="仿宋_GB2312" w:hAnsi="宋体" w:cs="宋体"/>
      <w:kern w:val="0"/>
      <w:sz w:val="20"/>
      <w:szCs w:val="20"/>
    </w:rPr>
  </w:style>
  <w:style w:type="paragraph" w:customStyle="1" w:styleId="69">
    <w:name w:val="xl6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0">
    <w:name w:val="xl68"/>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7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2"/>
    </w:rPr>
  </w:style>
  <w:style w:type="paragraph" w:customStyle="1" w:styleId="7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cs="宋体"/>
      <w:kern w:val="0"/>
      <w:sz w:val="20"/>
      <w:szCs w:val="20"/>
    </w:rPr>
  </w:style>
  <w:style w:type="paragraph" w:customStyle="1" w:styleId="7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cs="宋体"/>
      <w:color w:val="000000"/>
      <w:kern w:val="0"/>
      <w:sz w:val="20"/>
      <w:szCs w:val="20"/>
    </w:rPr>
  </w:style>
  <w:style w:type="paragraph" w:customStyle="1" w:styleId="7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cs="宋体"/>
      <w:color w:val="000000"/>
      <w:kern w:val="0"/>
      <w:sz w:val="20"/>
      <w:szCs w:val="20"/>
    </w:rPr>
  </w:style>
  <w:style w:type="paragraph" w:customStyle="1" w:styleId="7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cs="宋体"/>
      <w:kern w:val="0"/>
      <w:sz w:val="20"/>
      <w:szCs w:val="20"/>
    </w:rPr>
  </w:style>
  <w:style w:type="paragraph" w:customStyle="1" w:styleId="7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cs="宋体"/>
      <w:kern w:val="0"/>
      <w:sz w:val="20"/>
      <w:szCs w:val="20"/>
    </w:rPr>
  </w:style>
  <w:style w:type="paragraph" w:customStyle="1" w:styleId="7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宋体" w:cs="宋体"/>
      <w:color w:val="000000"/>
      <w:kern w:val="0"/>
      <w:sz w:val="20"/>
      <w:szCs w:val="20"/>
    </w:rPr>
  </w:style>
  <w:style w:type="paragraph" w:customStyle="1" w:styleId="78">
    <w:name w:val="xl7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仿宋_GB2312" w:hAnsi="宋体" w:cs="宋体"/>
      <w:color w:val="000000"/>
      <w:kern w:val="0"/>
      <w:sz w:val="20"/>
      <w:szCs w:val="20"/>
    </w:rPr>
  </w:style>
  <w:style w:type="paragraph" w:customStyle="1" w:styleId="79">
    <w:name w:val="xl77"/>
    <w:basedOn w:val="1"/>
    <w:qFormat/>
    <w:uiPriority w:val="0"/>
    <w:pPr>
      <w:widowControl/>
      <w:pBdr>
        <w:left w:val="single" w:color="auto" w:sz="4" w:space="0"/>
        <w:right w:val="single" w:color="auto" w:sz="4" w:space="0"/>
      </w:pBdr>
      <w:spacing w:before="100" w:beforeAutospacing="1" w:after="100" w:afterAutospacing="1"/>
      <w:jc w:val="left"/>
    </w:pPr>
    <w:rPr>
      <w:rFonts w:ascii="仿宋_GB2312" w:hAnsi="宋体" w:cs="宋体"/>
      <w:color w:val="000000"/>
      <w:kern w:val="0"/>
      <w:sz w:val="20"/>
      <w:szCs w:val="20"/>
    </w:rPr>
  </w:style>
  <w:style w:type="paragraph" w:customStyle="1" w:styleId="80">
    <w:name w:val="xl7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仿宋_GB2312" w:hAnsi="宋体" w:cs="宋体"/>
      <w:color w:val="000000"/>
      <w:kern w:val="0"/>
      <w:sz w:val="20"/>
      <w:szCs w:val="20"/>
    </w:rPr>
  </w:style>
  <w:style w:type="paragraph" w:customStyle="1" w:styleId="81">
    <w:name w:val="xl7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仿宋_GB2312" w:hAnsi="宋体" w:cs="宋体"/>
      <w:kern w:val="0"/>
      <w:sz w:val="20"/>
      <w:szCs w:val="20"/>
    </w:rPr>
  </w:style>
  <w:style w:type="paragraph" w:customStyle="1" w:styleId="82">
    <w:name w:val="xl80"/>
    <w:basedOn w:val="1"/>
    <w:qFormat/>
    <w:uiPriority w:val="0"/>
    <w:pPr>
      <w:widowControl/>
      <w:pBdr>
        <w:left w:val="single" w:color="auto" w:sz="4" w:space="0"/>
        <w:right w:val="single" w:color="auto" w:sz="4" w:space="0"/>
      </w:pBdr>
      <w:spacing w:before="100" w:beforeAutospacing="1" w:after="100" w:afterAutospacing="1"/>
      <w:jc w:val="left"/>
    </w:pPr>
    <w:rPr>
      <w:rFonts w:ascii="仿宋_GB2312" w:hAnsi="宋体" w:cs="宋体"/>
      <w:kern w:val="0"/>
      <w:sz w:val="20"/>
      <w:szCs w:val="20"/>
    </w:rPr>
  </w:style>
  <w:style w:type="paragraph" w:customStyle="1" w:styleId="83">
    <w:name w:val="xl8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仿宋_GB2312" w:hAnsi="宋体" w:cs="宋体"/>
      <w:kern w:val="0"/>
      <w:sz w:val="20"/>
      <w:szCs w:val="20"/>
    </w:rPr>
  </w:style>
  <w:style w:type="paragraph" w:customStyle="1" w:styleId="84">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仿宋_GB2312" w:hAnsi="宋体" w:cs="宋体"/>
      <w:kern w:val="0"/>
      <w:sz w:val="20"/>
      <w:szCs w:val="20"/>
    </w:rPr>
  </w:style>
  <w:style w:type="paragraph" w:customStyle="1" w:styleId="85">
    <w:name w:val="xl83"/>
    <w:basedOn w:val="1"/>
    <w:qFormat/>
    <w:uiPriority w:val="0"/>
    <w:pPr>
      <w:widowControl/>
      <w:pBdr>
        <w:left w:val="single" w:color="auto" w:sz="4" w:space="0"/>
        <w:right w:val="single" w:color="auto" w:sz="4" w:space="0"/>
      </w:pBdr>
      <w:spacing w:before="100" w:beforeAutospacing="1" w:after="100" w:afterAutospacing="1"/>
      <w:jc w:val="left"/>
    </w:pPr>
    <w:rPr>
      <w:rFonts w:ascii="仿宋_GB2312" w:hAnsi="宋体" w:cs="宋体"/>
      <w:kern w:val="0"/>
      <w:sz w:val="20"/>
      <w:szCs w:val="20"/>
    </w:rPr>
  </w:style>
  <w:style w:type="paragraph" w:customStyle="1" w:styleId="86">
    <w:name w:val="xl8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仿宋_GB2312" w:hAnsi="宋体" w:cs="宋体"/>
      <w:kern w:val="0"/>
      <w:sz w:val="20"/>
      <w:szCs w:val="20"/>
    </w:rPr>
  </w:style>
  <w:style w:type="paragraph" w:customStyle="1" w:styleId="87">
    <w:name w:val="Heading #2|1"/>
    <w:basedOn w:val="1"/>
    <w:qFormat/>
    <w:uiPriority w:val="0"/>
    <w:pPr>
      <w:spacing w:after="270"/>
      <w:jc w:val="center"/>
      <w:outlineLvl w:val="1"/>
    </w:pPr>
    <w:rPr>
      <w:rFonts w:ascii="宋体" w:hAnsi="宋体" w:eastAsia="宋体" w:cs="宋体"/>
      <w:sz w:val="40"/>
      <w:szCs w:val="40"/>
      <w:lang w:val="zh-TW" w:eastAsia="zh-TW" w:bidi="zh-TW"/>
    </w:rPr>
  </w:style>
  <w:style w:type="paragraph" w:customStyle="1" w:styleId="88">
    <w:name w:val="Body text|1"/>
    <w:basedOn w:val="1"/>
    <w:qFormat/>
    <w:uiPriority w:val="0"/>
    <w:pPr>
      <w:spacing w:line="413" w:lineRule="auto"/>
      <w:ind w:firstLine="400"/>
    </w:pPr>
    <w:rPr>
      <w:rFonts w:ascii="宋体" w:hAnsi="宋体" w:eastAsia="宋体" w:cs="宋体"/>
      <w:sz w:val="30"/>
      <w:szCs w:val="30"/>
      <w:lang w:val="zh-TW" w:eastAsia="zh-TW" w:bidi="zh-TW"/>
    </w:rPr>
  </w:style>
  <w:style w:type="paragraph" w:customStyle="1" w:styleId="89">
    <w:name w:val="Body text|2"/>
    <w:basedOn w:val="1"/>
    <w:qFormat/>
    <w:uiPriority w:val="0"/>
    <w:pPr>
      <w:ind w:right="1440"/>
      <w:jc w:val="right"/>
    </w:pPr>
    <w:rPr>
      <w:sz w:val="30"/>
      <w:szCs w:val="30"/>
      <w:lang w:val="zh-TW" w:eastAsia="zh-TW" w:bidi="zh-TW"/>
    </w:rPr>
  </w:style>
  <w:style w:type="paragraph" w:customStyle="1" w:styleId="90">
    <w:name w:val="Table Paragraph"/>
    <w:basedOn w:val="1"/>
    <w:qFormat/>
    <w:uiPriority w:val="1"/>
    <w:rPr>
      <w:rFonts w:ascii="仿宋_GB2312" w:hAnsi="仿宋_GB2312" w:cs="仿宋_GB2312"/>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CD560A-D72B-4DF0-9CA3-5CEDA1E6010D}">
  <ds:schemaRefs/>
</ds:datastoreItem>
</file>

<file path=docProps/app.xml><?xml version="1.0" encoding="utf-8"?>
<Properties xmlns="http://schemas.openxmlformats.org/officeDocument/2006/extended-properties" xmlns:vt="http://schemas.openxmlformats.org/officeDocument/2006/docPropsVTypes">
  <Template>Normal</Template>
  <Pages>47</Pages>
  <Words>27086</Words>
  <Characters>27928</Characters>
  <Lines>237</Lines>
  <Paragraphs>66</Paragraphs>
  <TotalTime>58</TotalTime>
  <ScaleCrop>false</ScaleCrop>
  <LinksUpToDate>false</LinksUpToDate>
  <CharactersWithSpaces>28122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2021-10-29T08:26:00Z</dcterms:created>
  <dc:creator>Nicole</dc:creator>
  <cp:lastModifiedBy>kbky</cp:lastModifiedBy>
  <cp:lastPrinted>2021-09-30T02:20:00Z</cp:lastPrinted>
  <dcterms:modified xsi:type="dcterms:W3CDTF">2021-12-23T09:45:16Z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92BEF0E512A747DFB85326A1AE9E9EE6</vt:lpwstr>
  </property>
</Properties>
</file>